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713" w:type="dxa"/>
        <w:tblLook w:val="01E0" w:firstRow="1" w:lastRow="1" w:firstColumn="1" w:lastColumn="1" w:noHBand="0" w:noVBand="0"/>
      </w:tblPr>
      <w:tblGrid>
        <w:gridCol w:w="9571"/>
        <w:gridCol w:w="9571"/>
        <w:gridCol w:w="9571"/>
      </w:tblGrid>
      <w:tr w:rsidR="006E71B5" w:rsidRPr="000B28F9" w:rsidTr="00FD1D79">
        <w:tc>
          <w:tcPr>
            <w:tcW w:w="9571" w:type="dxa"/>
          </w:tcPr>
          <w:p w:rsidR="006E71B5" w:rsidRPr="000B28F9" w:rsidRDefault="00272730" w:rsidP="00FD1D79">
            <w:pPr>
              <w:jc w:val="center"/>
              <w:rPr>
                <w:sz w:val="28"/>
                <w:szCs w:val="28"/>
              </w:rPr>
            </w:pPr>
            <w:permStart w:id="795352113" w:edGrp="everyone" w:colFirst="3" w:colLast="3"/>
            <w:permStart w:id="1128489648" w:edGrp="everyone" w:colFirst="2" w:colLast="2"/>
            <w:r>
              <w:rPr>
                <w:noProof/>
                <w:sz w:val="36"/>
                <w:szCs w:val="36"/>
              </w:rPr>
              <w:drawing>
                <wp:inline distT="0" distB="0" distL="0" distR="0" wp14:anchorId="7A57BF37" wp14:editId="134FA083">
                  <wp:extent cx="723265" cy="1216660"/>
                  <wp:effectExtent l="0" t="0" r="63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1B5" w:rsidRPr="000B28F9" w:rsidRDefault="006E71B5" w:rsidP="00FD1D79">
            <w:pPr>
              <w:jc w:val="center"/>
              <w:rPr>
                <w:b/>
                <w:sz w:val="36"/>
                <w:szCs w:val="28"/>
              </w:rPr>
            </w:pPr>
            <w:r w:rsidRPr="000B28F9">
              <w:rPr>
                <w:b/>
                <w:sz w:val="36"/>
                <w:szCs w:val="28"/>
              </w:rPr>
              <w:t xml:space="preserve">Администрация </w:t>
            </w:r>
            <w:r w:rsidR="009703AA">
              <w:rPr>
                <w:b/>
                <w:sz w:val="36"/>
                <w:szCs w:val="28"/>
              </w:rPr>
              <w:t>муниципального</w:t>
            </w:r>
            <w:r w:rsidRPr="000B28F9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6E71B5" w:rsidRPr="000B28F9" w:rsidRDefault="006E71B5" w:rsidP="00FD1D79">
            <w:pPr>
              <w:jc w:val="center"/>
              <w:rPr>
                <w:b/>
                <w:sz w:val="28"/>
                <w:szCs w:val="28"/>
              </w:rPr>
            </w:pPr>
          </w:p>
          <w:p w:rsidR="006E71B5" w:rsidRPr="000B28F9" w:rsidRDefault="006E71B5" w:rsidP="00FD1D7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 w:val="0"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0B28F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0B28F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6E71B5" w:rsidRPr="000B28F9" w:rsidRDefault="006E71B5" w:rsidP="00FD1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1" w:type="dxa"/>
          </w:tcPr>
          <w:p w:rsidR="006E71B5" w:rsidRPr="000B28F9" w:rsidRDefault="006E71B5" w:rsidP="00FD1D7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71" w:type="dxa"/>
          </w:tcPr>
          <w:p w:rsidR="006E71B5" w:rsidRPr="000B28F9" w:rsidRDefault="006E71B5" w:rsidP="00FD1D79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E71B5" w:rsidRPr="006E71B5" w:rsidTr="00FD1D79">
        <w:tc>
          <w:tcPr>
            <w:tcW w:w="9571" w:type="dxa"/>
          </w:tcPr>
          <w:p w:rsidR="006E71B5" w:rsidRPr="006E71B5" w:rsidRDefault="001077E0" w:rsidP="002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  <w:r w:rsidR="0008335A">
              <w:rPr>
                <w:sz w:val="28"/>
                <w:szCs w:val="28"/>
              </w:rPr>
              <w:t xml:space="preserve">                        </w:t>
            </w:r>
            <w:r w:rsidR="006E71B5" w:rsidRPr="006E71B5">
              <w:rPr>
                <w:sz w:val="28"/>
                <w:szCs w:val="28"/>
              </w:rPr>
              <w:t xml:space="preserve">                 </w:t>
            </w:r>
            <w:r w:rsidR="0008335A">
              <w:rPr>
                <w:sz w:val="28"/>
                <w:szCs w:val="28"/>
              </w:rPr>
              <w:t xml:space="preserve">                 </w:t>
            </w:r>
            <w:r w:rsidR="006E71B5" w:rsidRPr="006E71B5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6E71B5" w:rsidRPr="006E71B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280</w:t>
            </w:r>
          </w:p>
        </w:tc>
        <w:tc>
          <w:tcPr>
            <w:tcW w:w="9571" w:type="dxa"/>
          </w:tcPr>
          <w:p w:rsidR="006E71B5" w:rsidRPr="006E71B5" w:rsidRDefault="006E71B5" w:rsidP="00FD1D7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9571" w:type="dxa"/>
          </w:tcPr>
          <w:p w:rsidR="006E71B5" w:rsidRPr="006E71B5" w:rsidRDefault="006E71B5" w:rsidP="00FD1D79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permEnd w:id="795352113"/>
      <w:permEnd w:id="1128489648"/>
    </w:tbl>
    <w:p w:rsidR="00AA1CA3" w:rsidRDefault="00AA1CA3">
      <w:pPr>
        <w:jc w:val="both"/>
        <w:rPr>
          <w:sz w:val="28"/>
          <w:szCs w:val="28"/>
        </w:rPr>
      </w:pPr>
    </w:p>
    <w:p w:rsidR="00AA1CA3" w:rsidRDefault="00D53848" w:rsidP="00F12D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обеспечении пожарной безопасности</w:t>
      </w:r>
      <w:r w:rsidR="006F7F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объектов и населенных пунктов</w:t>
      </w:r>
    </w:p>
    <w:p w:rsidR="00AA1CA3" w:rsidRDefault="00272730" w:rsidP="00F12D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12DF5"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Нижегородской области</w:t>
      </w:r>
    </w:p>
    <w:p w:rsidR="00796E76" w:rsidRDefault="005B1C1E" w:rsidP="00F12D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весенне-летний период </w:t>
      </w:r>
    </w:p>
    <w:p w:rsidR="00796E76" w:rsidRDefault="00796E76">
      <w:pPr>
        <w:spacing w:line="360" w:lineRule="auto"/>
        <w:jc w:val="both"/>
        <w:rPr>
          <w:sz w:val="28"/>
        </w:rPr>
      </w:pPr>
    </w:p>
    <w:p w:rsidR="00391A49" w:rsidRDefault="00AC71C1" w:rsidP="00541628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предупреждения пожаров и обеспечения безопасности людей на объектах и в населенных пунктах в </w:t>
      </w:r>
      <w:r w:rsidR="00EA1028">
        <w:rPr>
          <w:sz w:val="28"/>
          <w:szCs w:val="28"/>
        </w:rPr>
        <w:t>весенне-летний</w:t>
      </w:r>
      <w:r>
        <w:rPr>
          <w:sz w:val="28"/>
          <w:szCs w:val="28"/>
        </w:rPr>
        <w:t xml:space="preserve"> период </w:t>
      </w:r>
      <w:r w:rsidRPr="006E71B5">
        <w:rPr>
          <w:sz w:val="28"/>
          <w:szCs w:val="28"/>
        </w:rPr>
        <w:t>202</w:t>
      </w:r>
      <w:r w:rsidR="00272730">
        <w:rPr>
          <w:sz w:val="28"/>
          <w:szCs w:val="28"/>
        </w:rPr>
        <w:t>6</w:t>
      </w:r>
      <w:r w:rsidRPr="006E71B5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6F7FD6">
        <w:rPr>
          <w:sz w:val="28"/>
          <w:szCs w:val="28"/>
        </w:rPr>
        <w:t>а</w:t>
      </w:r>
      <w:r>
        <w:rPr>
          <w:sz w:val="28"/>
          <w:szCs w:val="28"/>
        </w:rPr>
        <w:t>, руководствуясь требованиями</w:t>
      </w:r>
      <w:r w:rsidR="00F644A3" w:rsidRPr="00F644A3">
        <w:rPr>
          <w:sz w:val="28"/>
          <w:szCs w:val="28"/>
        </w:rPr>
        <w:t xml:space="preserve"> </w:t>
      </w:r>
      <w:r w:rsidR="00C047E1">
        <w:rPr>
          <w:sz w:val="28"/>
          <w:szCs w:val="28"/>
        </w:rPr>
        <w:t xml:space="preserve">статей </w:t>
      </w:r>
      <w:r>
        <w:rPr>
          <w:sz w:val="28"/>
          <w:szCs w:val="28"/>
        </w:rPr>
        <w:t>19, 25, 37 Федерального закона от 21.12.1994</w:t>
      </w:r>
      <w:r w:rsidR="00541628">
        <w:rPr>
          <w:sz w:val="28"/>
          <w:szCs w:val="28"/>
        </w:rPr>
        <w:t xml:space="preserve"> </w:t>
      </w:r>
      <w:r>
        <w:rPr>
          <w:sz w:val="28"/>
          <w:szCs w:val="28"/>
        </w:rPr>
        <w:t>№ 69-ФЗ «О пожарной безопасности», ст. 63 Федерального закона от 22.07.2008</w:t>
      </w:r>
      <w:r w:rsidR="00541628">
        <w:rPr>
          <w:sz w:val="28"/>
          <w:szCs w:val="28"/>
        </w:rPr>
        <w:t xml:space="preserve">    № </w:t>
      </w:r>
      <w:r>
        <w:rPr>
          <w:sz w:val="28"/>
          <w:szCs w:val="28"/>
        </w:rPr>
        <w:t>123-ФЗ</w:t>
      </w:r>
      <w:r w:rsidR="00272730">
        <w:rPr>
          <w:sz w:val="28"/>
          <w:szCs w:val="28"/>
        </w:rPr>
        <w:t xml:space="preserve"> </w:t>
      </w:r>
      <w:r>
        <w:rPr>
          <w:sz w:val="28"/>
          <w:szCs w:val="28"/>
        </w:rPr>
        <w:t>«Технический регламент о требованиях пожарной безопасности»,</w:t>
      </w:r>
      <w:r w:rsidR="000D1C3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 противопожарного режима в Российской Федерации, утвержденными постановлением Правительства РФ от 16.09.2020</w:t>
      </w:r>
      <w:r w:rsidR="00541628">
        <w:rPr>
          <w:sz w:val="28"/>
          <w:szCs w:val="28"/>
        </w:rPr>
        <w:t xml:space="preserve"> </w:t>
      </w:r>
      <w:r w:rsidRPr="00F12DF5">
        <w:rPr>
          <w:sz w:val="28"/>
          <w:szCs w:val="28"/>
        </w:rPr>
        <w:t>№</w:t>
      </w:r>
      <w:r w:rsidR="00541628">
        <w:rPr>
          <w:sz w:val="28"/>
          <w:szCs w:val="28"/>
        </w:rPr>
        <w:t xml:space="preserve"> </w:t>
      </w:r>
      <w:r w:rsidRPr="00F12DF5">
        <w:rPr>
          <w:sz w:val="28"/>
          <w:szCs w:val="28"/>
        </w:rPr>
        <w:t>1479</w:t>
      </w:r>
      <w:r w:rsidR="00A02782">
        <w:rPr>
          <w:sz w:val="28"/>
          <w:szCs w:val="28"/>
        </w:rPr>
        <w:t xml:space="preserve"> (далее</w:t>
      </w:r>
      <w:proofErr w:type="gramEnd"/>
      <w:r w:rsidR="00A02782">
        <w:rPr>
          <w:sz w:val="28"/>
          <w:szCs w:val="28"/>
        </w:rPr>
        <w:t xml:space="preserve"> - </w:t>
      </w:r>
      <w:proofErr w:type="gramStart"/>
      <w:r w:rsidR="00A02782">
        <w:rPr>
          <w:sz w:val="28"/>
          <w:szCs w:val="28"/>
        </w:rPr>
        <w:t>Правила)</w:t>
      </w:r>
      <w:r w:rsidR="00272730">
        <w:rPr>
          <w:sz w:val="28"/>
          <w:szCs w:val="28"/>
        </w:rPr>
        <w:t>,</w:t>
      </w:r>
      <w:r w:rsidR="00F644A3" w:rsidRPr="00F644A3">
        <w:rPr>
          <w:sz w:val="28"/>
          <w:szCs w:val="28"/>
        </w:rPr>
        <w:t xml:space="preserve"> а также проведения сезонн</w:t>
      </w:r>
      <w:r w:rsidR="00F644A3">
        <w:rPr>
          <w:sz w:val="28"/>
          <w:szCs w:val="28"/>
        </w:rPr>
        <w:t>ых п</w:t>
      </w:r>
      <w:r w:rsidR="00F644A3" w:rsidRPr="00F644A3">
        <w:rPr>
          <w:sz w:val="28"/>
          <w:szCs w:val="28"/>
        </w:rPr>
        <w:t>ожарно-профилактическ</w:t>
      </w:r>
      <w:r w:rsidR="0001525E">
        <w:rPr>
          <w:sz w:val="28"/>
          <w:szCs w:val="28"/>
        </w:rPr>
        <w:t>их</w:t>
      </w:r>
      <w:r w:rsidR="00F644A3" w:rsidRPr="00F644A3">
        <w:rPr>
          <w:sz w:val="28"/>
          <w:szCs w:val="28"/>
        </w:rPr>
        <w:t xml:space="preserve"> операци</w:t>
      </w:r>
      <w:r w:rsidR="00F644A3">
        <w:rPr>
          <w:sz w:val="28"/>
          <w:szCs w:val="28"/>
        </w:rPr>
        <w:t xml:space="preserve">й </w:t>
      </w:r>
      <w:r w:rsidR="00F644A3" w:rsidRPr="00F644A3">
        <w:rPr>
          <w:sz w:val="28"/>
          <w:szCs w:val="28"/>
        </w:rPr>
        <w:t>на территории</w:t>
      </w:r>
      <w:r w:rsidR="0092613B">
        <w:rPr>
          <w:sz w:val="28"/>
          <w:szCs w:val="28"/>
        </w:rPr>
        <w:t xml:space="preserve"> муниципального округа Воротынский</w:t>
      </w:r>
      <w:r w:rsidR="00F644A3" w:rsidRPr="00F644A3">
        <w:rPr>
          <w:sz w:val="28"/>
          <w:szCs w:val="28"/>
        </w:rPr>
        <w:t xml:space="preserve"> Нижегородской области</w:t>
      </w:r>
      <w:r w:rsidR="0092613B">
        <w:rPr>
          <w:sz w:val="28"/>
          <w:szCs w:val="28"/>
        </w:rPr>
        <w:t xml:space="preserve">, </w:t>
      </w:r>
      <w:r w:rsidR="00272730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="00541628">
        <w:rPr>
          <w:sz w:val="28"/>
          <w:szCs w:val="28"/>
        </w:rPr>
        <w:t xml:space="preserve"> </w:t>
      </w:r>
      <w:r w:rsidR="00272730">
        <w:rPr>
          <w:sz w:val="28"/>
          <w:szCs w:val="28"/>
        </w:rPr>
        <w:t>муниципального</w:t>
      </w:r>
      <w:r w:rsidR="006761E4">
        <w:rPr>
          <w:sz w:val="28"/>
          <w:szCs w:val="28"/>
        </w:rPr>
        <w:t xml:space="preserve">   </w:t>
      </w:r>
      <w:r w:rsidR="00F12DF5">
        <w:rPr>
          <w:sz w:val="28"/>
          <w:szCs w:val="28"/>
        </w:rPr>
        <w:t xml:space="preserve"> </w:t>
      </w:r>
      <w:r w:rsidR="006761E4">
        <w:rPr>
          <w:sz w:val="28"/>
          <w:szCs w:val="28"/>
        </w:rPr>
        <w:t xml:space="preserve">    </w:t>
      </w:r>
      <w:r w:rsidR="00F12DF5">
        <w:rPr>
          <w:sz w:val="28"/>
          <w:szCs w:val="28"/>
        </w:rPr>
        <w:t>округа</w:t>
      </w:r>
      <w:r w:rsidR="006761E4">
        <w:rPr>
          <w:sz w:val="28"/>
          <w:szCs w:val="28"/>
        </w:rPr>
        <w:t xml:space="preserve">  </w:t>
      </w:r>
      <w:r w:rsidR="00F12DF5">
        <w:rPr>
          <w:sz w:val="28"/>
          <w:szCs w:val="28"/>
        </w:rPr>
        <w:t xml:space="preserve"> </w:t>
      </w:r>
      <w:r w:rsidR="006761E4">
        <w:rPr>
          <w:sz w:val="28"/>
          <w:szCs w:val="28"/>
        </w:rPr>
        <w:t xml:space="preserve">     </w:t>
      </w:r>
      <w:r w:rsidR="00F12DF5">
        <w:rPr>
          <w:sz w:val="28"/>
          <w:szCs w:val="28"/>
        </w:rPr>
        <w:t xml:space="preserve">Воротынский </w:t>
      </w:r>
      <w:r w:rsidR="006761E4">
        <w:rPr>
          <w:sz w:val="28"/>
          <w:szCs w:val="28"/>
        </w:rPr>
        <w:t xml:space="preserve">       </w:t>
      </w:r>
      <w:r w:rsidR="00F12DF5">
        <w:rPr>
          <w:sz w:val="28"/>
          <w:szCs w:val="28"/>
        </w:rPr>
        <w:t xml:space="preserve">Нижегородской </w:t>
      </w:r>
      <w:r w:rsidR="006761E4">
        <w:rPr>
          <w:sz w:val="28"/>
          <w:szCs w:val="28"/>
        </w:rPr>
        <w:t xml:space="preserve">          </w:t>
      </w:r>
      <w:r w:rsidR="00F12DF5">
        <w:rPr>
          <w:sz w:val="28"/>
          <w:szCs w:val="28"/>
        </w:rPr>
        <w:t>области</w:t>
      </w:r>
      <w:r w:rsidR="00F644A3" w:rsidRPr="00F644A3">
        <w:rPr>
          <w:sz w:val="28"/>
          <w:szCs w:val="28"/>
        </w:rPr>
        <w:t xml:space="preserve"> </w:t>
      </w:r>
      <w:proofErr w:type="gramEnd"/>
    </w:p>
    <w:p w:rsidR="00AC71C1" w:rsidRDefault="00AC71C1" w:rsidP="00391A49">
      <w:pPr>
        <w:widowControl w:val="0"/>
        <w:tabs>
          <w:tab w:val="left" w:pos="709"/>
        </w:tabs>
        <w:jc w:val="both"/>
      </w:pPr>
      <w:proofErr w:type="gramStart"/>
      <w:r>
        <w:rPr>
          <w:b/>
          <w:sz w:val="28"/>
          <w:szCs w:val="28"/>
        </w:rPr>
        <w:t>п</w:t>
      </w:r>
      <w:proofErr w:type="gramEnd"/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330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т:</w:t>
      </w:r>
    </w:p>
    <w:p w:rsidR="00796E76" w:rsidRDefault="00D53848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 w:rsidR="00690AB3">
        <w:rPr>
          <w:rFonts w:ascii="Times New Roman" w:hAnsi="Times New Roman" w:cs="Times New Roman"/>
          <w:sz w:val="28"/>
        </w:rPr>
        <w:t>У</w:t>
      </w:r>
      <w:r w:rsidR="00541628">
        <w:rPr>
          <w:rFonts w:ascii="Times New Roman" w:hAnsi="Times New Roman" w:cs="Times New Roman"/>
          <w:sz w:val="28"/>
          <w:szCs w:val="28"/>
        </w:rPr>
        <w:t>правлени</w:t>
      </w:r>
      <w:r w:rsidR="00690AB3">
        <w:rPr>
          <w:rFonts w:ascii="Times New Roman" w:hAnsi="Times New Roman" w:cs="Times New Roman"/>
          <w:sz w:val="28"/>
          <w:szCs w:val="28"/>
        </w:rPr>
        <w:t>ю</w:t>
      </w:r>
      <w:r w:rsidR="00150F90" w:rsidRPr="00150F90">
        <w:rPr>
          <w:rFonts w:ascii="Times New Roman" w:hAnsi="Times New Roman" w:cs="Times New Roman"/>
          <w:sz w:val="28"/>
          <w:szCs w:val="28"/>
        </w:rPr>
        <w:t xml:space="preserve"> развития территорий</w:t>
      </w:r>
      <w:r w:rsidR="00CB6A7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416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B6A7F">
        <w:rPr>
          <w:rFonts w:ascii="Times New Roman" w:hAnsi="Times New Roman"/>
          <w:sz w:val="28"/>
          <w:szCs w:val="28"/>
        </w:rPr>
        <w:t>округа Воротынский Нижегородской области</w:t>
      </w:r>
      <w:r>
        <w:rPr>
          <w:rFonts w:ascii="Times New Roman" w:hAnsi="Times New Roman" w:cs="Times New Roman"/>
          <w:sz w:val="28"/>
        </w:rPr>
        <w:t>, руководителям организаций в целях исполнения своих полномочий, требований и первичных мер пожарной безопасности, предусмотренных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Федеральными законами от 2</w:t>
      </w:r>
      <w:r w:rsidR="00541628">
        <w:rPr>
          <w:rFonts w:ascii="Times New Roman" w:hAnsi="Times New Roman"/>
          <w:sz w:val="28"/>
          <w:szCs w:val="28"/>
        </w:rPr>
        <w:t>1.12.</w:t>
      </w:r>
      <w:r>
        <w:rPr>
          <w:rFonts w:ascii="Times New Roman" w:hAnsi="Times New Roman"/>
          <w:sz w:val="28"/>
          <w:szCs w:val="28"/>
        </w:rPr>
        <w:t>1994 № 69-ФЗ «О пожарной безопасности» и от 22</w:t>
      </w:r>
      <w:r w:rsidR="00541628">
        <w:rPr>
          <w:rFonts w:ascii="Times New Roman" w:hAnsi="Times New Roman"/>
          <w:sz w:val="28"/>
          <w:szCs w:val="28"/>
        </w:rPr>
        <w:t>.07.</w:t>
      </w:r>
      <w:r>
        <w:rPr>
          <w:rFonts w:ascii="Times New Roman" w:hAnsi="Times New Roman"/>
          <w:sz w:val="28"/>
          <w:szCs w:val="28"/>
        </w:rPr>
        <w:t>2008 № 123-ФЗ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</w:t>
      </w:r>
      <w:r w:rsidR="00541628">
        <w:rPr>
          <w:rFonts w:ascii="Times New Roman" w:hAnsi="Times New Roman"/>
          <w:sz w:val="28"/>
          <w:szCs w:val="28"/>
        </w:rPr>
        <w:t>.20.</w:t>
      </w:r>
      <w:r>
        <w:rPr>
          <w:rFonts w:ascii="Times New Roman" w:hAnsi="Times New Roman"/>
          <w:sz w:val="28"/>
          <w:szCs w:val="28"/>
        </w:rPr>
        <w:t>2020 № 1479:</w:t>
      </w:r>
      <w:proofErr w:type="gramEnd"/>
    </w:p>
    <w:p w:rsidR="00690AB3" w:rsidRDefault="00690AB3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00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</w:t>
      </w:r>
      <w:r w:rsidR="00D53848">
        <w:rPr>
          <w:rFonts w:ascii="Times New Roman" w:hAnsi="Times New Roman"/>
          <w:sz w:val="28"/>
          <w:szCs w:val="28"/>
        </w:rPr>
        <w:t xml:space="preserve">Организовать выполнение правообладателями земельных участков 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 проведение на указанных территориях регулярной уборки мусора и покоса травы. </w:t>
      </w:r>
    </w:p>
    <w:p w:rsidR="00796E76" w:rsidRDefault="00D53848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по мере схода снежного покрова уборку территорий общего пользования населенных пунктов от сухой травы, мусора, горючих отходов.</w:t>
      </w:r>
    </w:p>
    <w:p w:rsidR="00796E76" w:rsidRDefault="00690AB3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607A06">
        <w:rPr>
          <w:rFonts w:ascii="Times New Roman" w:hAnsi="Times New Roman"/>
          <w:sz w:val="28"/>
          <w:szCs w:val="28"/>
        </w:rPr>
        <w:t>2</w:t>
      </w:r>
      <w:r w:rsidR="00D53848">
        <w:rPr>
          <w:rFonts w:ascii="Times New Roman" w:hAnsi="Times New Roman"/>
          <w:sz w:val="28"/>
          <w:szCs w:val="28"/>
        </w:rPr>
        <w:t>. Выполнить по мере схода снежного покро</w:t>
      </w:r>
      <w:r w:rsidR="00D900C8">
        <w:rPr>
          <w:rFonts w:ascii="Times New Roman" w:hAnsi="Times New Roman"/>
          <w:sz w:val="28"/>
          <w:szCs w:val="28"/>
        </w:rPr>
        <w:t xml:space="preserve">ва, но не позднее </w:t>
      </w:r>
      <w:r w:rsidR="006215A3">
        <w:rPr>
          <w:rFonts w:ascii="Times New Roman" w:hAnsi="Times New Roman"/>
          <w:sz w:val="28"/>
          <w:szCs w:val="28"/>
        </w:rPr>
        <w:t>10 мая</w:t>
      </w:r>
      <w:r w:rsidR="00D900C8" w:rsidRPr="006E71B5">
        <w:rPr>
          <w:rFonts w:ascii="Times New Roman" w:hAnsi="Times New Roman"/>
          <w:sz w:val="28"/>
          <w:szCs w:val="28"/>
        </w:rPr>
        <w:t xml:space="preserve"> </w:t>
      </w:r>
      <w:r w:rsidR="00C047E1">
        <w:rPr>
          <w:rFonts w:ascii="Times New Roman" w:hAnsi="Times New Roman"/>
          <w:sz w:val="28"/>
          <w:szCs w:val="28"/>
        </w:rPr>
        <w:t>текущего года</w:t>
      </w:r>
      <w:r w:rsidR="00D53848">
        <w:rPr>
          <w:rFonts w:ascii="Times New Roman" w:hAnsi="Times New Roman"/>
          <w:sz w:val="28"/>
          <w:szCs w:val="28"/>
        </w:rPr>
        <w:t xml:space="preserve"> мероприятия, исключающие возможность распространения огня (устройство защитных противопожарных</w:t>
      </w:r>
      <w:r w:rsidR="004C6328">
        <w:rPr>
          <w:rFonts w:ascii="Times New Roman" w:hAnsi="Times New Roman"/>
          <w:sz w:val="28"/>
          <w:szCs w:val="28"/>
        </w:rPr>
        <w:t xml:space="preserve"> минерализованных</w:t>
      </w:r>
      <w:r w:rsidR="00D53848">
        <w:rPr>
          <w:rFonts w:ascii="Times New Roman" w:hAnsi="Times New Roman"/>
          <w:sz w:val="28"/>
          <w:szCs w:val="28"/>
        </w:rPr>
        <w:t xml:space="preserve"> полос, удаление сухой растительности, ликвидация ветхих строений) от лесных пожаров, горения сухой растительности на населенные пункты и в обратном направлении.</w:t>
      </w:r>
    </w:p>
    <w:p w:rsidR="00796E76" w:rsidRDefault="003B33D4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53848" w:rsidRPr="00787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AB3" w:rsidRPr="00690AB3">
        <w:rPr>
          <w:rFonts w:ascii="Times New Roman" w:hAnsi="Times New Roman" w:cs="Times New Roman"/>
          <w:sz w:val="28"/>
          <w:szCs w:val="28"/>
        </w:rPr>
        <w:t>Обеспечить в рамках полномочий принятие мер административно-правового характера по пресечению правонарушений, связанных с нарушением правил благоустройства территории муниципального округа, выразившихся в сбросе (выбросе), складировании и (или) временном хранении мусора, отходов спила, порубочных остатков деревьев, кустарников, листвы и других остатков растительности, ответственность за совершение которых предусмотрена статьей 3.1 Кодекса Нижегородской области об административных правонарушениях.</w:t>
      </w:r>
      <w:proofErr w:type="gramEnd"/>
    </w:p>
    <w:p w:rsidR="00796E76" w:rsidRDefault="00592430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D53848">
        <w:rPr>
          <w:rFonts w:ascii="Times New Roman" w:hAnsi="Times New Roman"/>
          <w:sz w:val="28"/>
          <w:szCs w:val="28"/>
        </w:rPr>
        <w:t xml:space="preserve">. </w:t>
      </w:r>
      <w:r w:rsidRPr="00592430">
        <w:rPr>
          <w:rFonts w:ascii="Times New Roman" w:hAnsi="Times New Roman" w:cs="Times New Roman"/>
          <w:sz w:val="28"/>
          <w:szCs w:val="28"/>
        </w:rPr>
        <w:t xml:space="preserve">Обеспечить в границах населенных пунктов наличие и исправность </w:t>
      </w:r>
      <w:proofErr w:type="spellStart"/>
      <w:r w:rsidRPr="00592430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92430">
        <w:rPr>
          <w:rFonts w:ascii="Times New Roman" w:hAnsi="Times New Roman" w:cs="Times New Roman"/>
          <w:sz w:val="28"/>
          <w:szCs w:val="28"/>
        </w:rPr>
        <w:t xml:space="preserve"> для целей пожаротушения в соответствии со статьей 68 Федерального закона от </w:t>
      </w:r>
      <w:r w:rsidR="00833EFB">
        <w:rPr>
          <w:rFonts w:ascii="Times New Roman" w:hAnsi="Times New Roman" w:cs="Times New Roman"/>
          <w:sz w:val="28"/>
          <w:szCs w:val="28"/>
        </w:rPr>
        <w:t xml:space="preserve">22.07.2008 </w:t>
      </w:r>
      <w:r w:rsidRPr="00592430">
        <w:rPr>
          <w:rFonts w:ascii="Times New Roman" w:hAnsi="Times New Roman" w:cs="Times New Roman"/>
          <w:sz w:val="28"/>
          <w:szCs w:val="28"/>
        </w:rPr>
        <w:t>№ 123-Ф3 «Технический регламент о требованиях пожарной безопасности».</w:t>
      </w:r>
      <w:r w:rsidR="00D53848">
        <w:rPr>
          <w:rFonts w:ascii="Times New Roman" w:hAnsi="Times New Roman"/>
          <w:sz w:val="28"/>
          <w:szCs w:val="28"/>
        </w:rPr>
        <w:t xml:space="preserve"> </w:t>
      </w:r>
    </w:p>
    <w:p w:rsidR="00592430" w:rsidRDefault="00592430" w:rsidP="00592430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D53848">
        <w:rPr>
          <w:rFonts w:ascii="Times New Roman" w:hAnsi="Times New Roman"/>
          <w:sz w:val="28"/>
          <w:szCs w:val="28"/>
        </w:rPr>
        <w:t xml:space="preserve"> </w:t>
      </w:r>
      <w:r w:rsidRPr="00592430">
        <w:rPr>
          <w:rFonts w:ascii="Times New Roman" w:hAnsi="Times New Roman"/>
          <w:sz w:val="28"/>
          <w:szCs w:val="28"/>
        </w:rPr>
        <w:t xml:space="preserve">В срок до 1 июня </w:t>
      </w:r>
      <w:r>
        <w:rPr>
          <w:rFonts w:ascii="Times New Roman" w:hAnsi="Times New Roman"/>
          <w:sz w:val="28"/>
          <w:szCs w:val="28"/>
        </w:rPr>
        <w:t xml:space="preserve">текущего </w:t>
      </w:r>
      <w:r w:rsidRPr="0059243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592430">
        <w:rPr>
          <w:rFonts w:ascii="Times New Roman" w:hAnsi="Times New Roman"/>
          <w:sz w:val="28"/>
          <w:szCs w:val="28"/>
        </w:rPr>
        <w:t xml:space="preserve"> организовать и провести проверку технического состояния источников наружного противопожарного водоснабжения. Принять меры по организации своевременного ремонта и обслуживания оборудования водозаборов, насосных станций, артезианских скважин, неисправных пожарных гидрантов, водонапорных башен,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592430">
        <w:rPr>
          <w:rFonts w:ascii="Times New Roman" w:hAnsi="Times New Roman"/>
          <w:sz w:val="28"/>
          <w:szCs w:val="28"/>
        </w:rPr>
        <w:t>очистке водоемов, приспособленных для целей пожаротушения, обеспечению подъездов к ним и оборудованию площадками (пирсами) с твердым покрытием для установки пожарной техники.</w:t>
      </w:r>
    </w:p>
    <w:p w:rsidR="00802B31" w:rsidRDefault="00802B31" w:rsidP="00802B31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802B31">
        <w:rPr>
          <w:sz w:val="28"/>
          <w:szCs w:val="28"/>
        </w:rPr>
        <w:t>1.6. Провести выездные проверки противопожарного состояния территорий населенных пунктов, подверженных угрозе лесных пожаров</w:t>
      </w:r>
      <w:r>
        <w:rPr>
          <w:sz w:val="28"/>
          <w:szCs w:val="28"/>
        </w:rPr>
        <w:t xml:space="preserve"> и других ландшафтных (природных) пожаров</w:t>
      </w:r>
      <w:r w:rsidR="006A1B67">
        <w:rPr>
          <w:sz w:val="28"/>
          <w:szCs w:val="28"/>
        </w:rPr>
        <w:t>.</w:t>
      </w:r>
    </w:p>
    <w:p w:rsidR="006A1B67" w:rsidRDefault="006A1B67" w:rsidP="00802B31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6A1B67">
        <w:t xml:space="preserve"> </w:t>
      </w:r>
      <w:r w:rsidRPr="006A1B67">
        <w:rPr>
          <w:sz w:val="28"/>
          <w:szCs w:val="28"/>
        </w:rPr>
        <w:t>Осуществлять в течение весенне-летнего периода противопожарную пропаганду, в рамках которой обеспечить информирование населения о мерах пожарной безопасности, направленных на предупреждение пожаров, характерных для данного времени года. В указанных целях организовать проведение сходов (встреч) с населением, изготовление и распространение тематических памяток (листовок), задействова</w:t>
      </w:r>
      <w:r w:rsidR="005942BD">
        <w:rPr>
          <w:sz w:val="28"/>
          <w:szCs w:val="28"/>
        </w:rPr>
        <w:t>ть средства массовой информации</w:t>
      </w:r>
      <w:r w:rsidRPr="006A1B67">
        <w:rPr>
          <w:sz w:val="28"/>
          <w:szCs w:val="28"/>
        </w:rPr>
        <w:t xml:space="preserve">, </w:t>
      </w:r>
      <w:proofErr w:type="gramStart"/>
      <w:r w:rsidRPr="006A1B67">
        <w:rPr>
          <w:sz w:val="28"/>
          <w:szCs w:val="28"/>
        </w:rPr>
        <w:t>официальны</w:t>
      </w:r>
      <w:r w:rsidR="005942BD">
        <w:rPr>
          <w:sz w:val="28"/>
          <w:szCs w:val="28"/>
        </w:rPr>
        <w:t>й</w:t>
      </w:r>
      <w:proofErr w:type="gramEnd"/>
      <w:r w:rsidR="005942BD">
        <w:rPr>
          <w:sz w:val="28"/>
          <w:szCs w:val="28"/>
        </w:rPr>
        <w:t xml:space="preserve"> Интернет-сайты администрации </w:t>
      </w:r>
      <w:r w:rsidRPr="006A1B67">
        <w:rPr>
          <w:sz w:val="28"/>
          <w:szCs w:val="28"/>
        </w:rPr>
        <w:t>муниципальн</w:t>
      </w:r>
      <w:r w:rsidR="005942BD">
        <w:rPr>
          <w:sz w:val="28"/>
          <w:szCs w:val="28"/>
        </w:rPr>
        <w:t>ого округа</w:t>
      </w:r>
      <w:r w:rsidRPr="006A1B67">
        <w:rPr>
          <w:sz w:val="28"/>
          <w:szCs w:val="28"/>
        </w:rPr>
        <w:t xml:space="preserve">, технические средства информирования населения в местах массового пребывания людей, использовать </w:t>
      </w:r>
      <w:proofErr w:type="gramStart"/>
      <w:r w:rsidRPr="006A1B67">
        <w:rPr>
          <w:sz w:val="28"/>
          <w:szCs w:val="28"/>
        </w:rPr>
        <w:t>другие</w:t>
      </w:r>
      <w:proofErr w:type="gramEnd"/>
      <w:r w:rsidRPr="006A1B67">
        <w:rPr>
          <w:sz w:val="28"/>
          <w:szCs w:val="28"/>
        </w:rPr>
        <w:t xml:space="preserve"> не запрещенные законодательством Российской Федерации формы информирования населения.</w:t>
      </w:r>
    </w:p>
    <w:p w:rsidR="00796E76" w:rsidRDefault="006A1B67" w:rsidP="006A1B67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5942BD" w:rsidRPr="005942BD">
        <w:rPr>
          <w:sz w:val="28"/>
          <w:szCs w:val="28"/>
        </w:rPr>
        <w:t>Привле</w:t>
      </w:r>
      <w:r w:rsidR="005942BD">
        <w:rPr>
          <w:sz w:val="28"/>
          <w:szCs w:val="28"/>
        </w:rPr>
        <w:t>кать</w:t>
      </w:r>
      <w:r w:rsidR="005942BD" w:rsidRPr="005942BD">
        <w:rPr>
          <w:sz w:val="28"/>
          <w:szCs w:val="28"/>
        </w:rPr>
        <w:t xml:space="preserve"> к участию в профилактике и тушении пожаров, проведении аварийно-спасательных работ членов добровольной пожарной охраны. В населенных пунктах (в первую очередь подверженных лесным пожарам, а также на территориях, на которых не дислоцируется ни одного подразделения пожарной охраны), провести агитационную работу в целях регистрации граждан в качестве добровольных пожарных и их участия в профилактике и тушении пожаров.</w:t>
      </w:r>
    </w:p>
    <w:p w:rsidR="00226ED4" w:rsidRDefault="00226ED4" w:rsidP="006A1B67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226ED4">
        <w:rPr>
          <w:sz w:val="28"/>
          <w:szCs w:val="28"/>
        </w:rPr>
        <w:t xml:space="preserve">Проработать вопрос о создании подразделений добровольной пожарной охраны в населенных пунктах, садоводческих, огороднических некоммерческих </w:t>
      </w:r>
      <w:r w:rsidRPr="00226ED4">
        <w:rPr>
          <w:sz w:val="28"/>
          <w:szCs w:val="28"/>
        </w:rPr>
        <w:lastRenderedPageBreak/>
        <w:t>товариществах граждан, прикрытие которых не обеспечено ни одним из видов пожарной охраны, в первую очередь подверженных угрозе распространения лесных и других ландшафтных (природных) пожаров.</w:t>
      </w:r>
    </w:p>
    <w:p w:rsidR="009E71C3" w:rsidRPr="009E71C3" w:rsidRDefault="009E71C3" w:rsidP="009E71C3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D53848">
        <w:rPr>
          <w:rFonts w:ascii="Times New Roman" w:hAnsi="Times New Roman"/>
          <w:sz w:val="28"/>
          <w:szCs w:val="28"/>
        </w:rPr>
        <w:t xml:space="preserve">. </w:t>
      </w:r>
      <w:r w:rsidRPr="009E71C3">
        <w:rPr>
          <w:rFonts w:ascii="Times New Roman" w:hAnsi="Times New Roman"/>
          <w:sz w:val="28"/>
          <w:szCs w:val="28"/>
        </w:rPr>
        <w:t>Принять меры по приведению пожарной техники, приспособленной (переоборудованной) для целей пожаротушения, пожарных мотопомп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мотопомпой ответственных лиц (мотористов), определить порядок доставки мотопомп к месту пожара.</w:t>
      </w:r>
    </w:p>
    <w:p w:rsidR="009E71C3" w:rsidRPr="009E71C3" w:rsidRDefault="009E71C3" w:rsidP="009E71C3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 w:rsidRPr="009E71C3">
        <w:rPr>
          <w:rFonts w:ascii="Times New Roman" w:hAnsi="Times New Roman"/>
          <w:sz w:val="28"/>
          <w:szCs w:val="28"/>
        </w:rPr>
        <w:t>Укомплектовать пожарные автомобили подразделений муниципальной и добровольной пожарной охраны ранцевыми огнетушителями, из расчета не менее 5 единиц, с целью возможного привлечения добровольных пожарных и активного населения к тушению пожаров сухой травы и мусора.</w:t>
      </w:r>
    </w:p>
    <w:p w:rsidR="00796E76" w:rsidRDefault="009E71C3" w:rsidP="009E71C3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 w:rsidRPr="009E71C3">
        <w:rPr>
          <w:rFonts w:ascii="Times New Roman" w:hAnsi="Times New Roman"/>
          <w:sz w:val="28"/>
          <w:szCs w:val="28"/>
        </w:rPr>
        <w:t xml:space="preserve">Организовать по мере схода снежного покрова, но не позднее </w:t>
      </w:r>
      <w:r>
        <w:rPr>
          <w:rFonts w:ascii="Times New Roman" w:hAnsi="Times New Roman"/>
          <w:sz w:val="28"/>
          <w:szCs w:val="28"/>
        </w:rPr>
        <w:t>1 мая текущего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71C3">
        <w:rPr>
          <w:rFonts w:ascii="Times New Roman" w:hAnsi="Times New Roman"/>
          <w:sz w:val="28"/>
          <w:szCs w:val="28"/>
        </w:rPr>
        <w:t>к</w:t>
      </w:r>
      <w:proofErr w:type="gramEnd"/>
      <w:r w:rsidRPr="009E71C3">
        <w:rPr>
          <w:rFonts w:ascii="Times New Roman" w:hAnsi="Times New Roman"/>
          <w:sz w:val="28"/>
          <w:szCs w:val="28"/>
        </w:rPr>
        <w:t xml:space="preserve">руглосуточное дежурство водителей на приспособленной для целей пожаротушения технике предприятий и организаций, расположенных на территории муниципального округа </w:t>
      </w:r>
      <w:r>
        <w:rPr>
          <w:rFonts w:ascii="Times New Roman" w:hAnsi="Times New Roman"/>
          <w:sz w:val="28"/>
          <w:szCs w:val="28"/>
        </w:rPr>
        <w:t>Воротынский</w:t>
      </w:r>
      <w:r w:rsidRPr="009E71C3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9E71C3" w:rsidRDefault="009E71C3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38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D53848">
        <w:rPr>
          <w:rFonts w:ascii="Times New Roman" w:hAnsi="Times New Roman"/>
          <w:sz w:val="28"/>
          <w:szCs w:val="28"/>
        </w:rPr>
        <w:t xml:space="preserve">. </w:t>
      </w:r>
      <w:r w:rsidRPr="009E71C3">
        <w:rPr>
          <w:rFonts w:ascii="Times New Roman" w:hAnsi="Times New Roman"/>
          <w:sz w:val="28"/>
          <w:szCs w:val="28"/>
        </w:rPr>
        <w:t>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Привлечь к данным мероприятиям ответственных лиц (старост) населенных пунктов. Провести инструктивные занятия с указанными лицами по действиям при угрозе распространения природных пожаров на территории населенных пунктов.</w:t>
      </w:r>
    </w:p>
    <w:p w:rsidR="009E71C3" w:rsidRDefault="009E71C3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AD7E20" w:rsidRPr="00AD7E20">
        <w:rPr>
          <w:rFonts w:ascii="Times New Roman" w:hAnsi="Times New Roman"/>
          <w:sz w:val="28"/>
          <w:szCs w:val="28"/>
        </w:rPr>
        <w:t>Обеспечить наружным освещением территории в темное время суток для оперативного поиска пожарных гидрантов, наружных лестниц и мест размещения пожарного инвентаря.</w:t>
      </w:r>
    </w:p>
    <w:p w:rsidR="00AD7E20" w:rsidRDefault="00AD7E20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Pr="00AD7E20">
        <w:rPr>
          <w:rFonts w:ascii="Times New Roman" w:hAnsi="Times New Roman"/>
          <w:sz w:val="28"/>
          <w:szCs w:val="28"/>
        </w:rPr>
        <w:t xml:space="preserve">Организовать </w:t>
      </w:r>
      <w:proofErr w:type="gramStart"/>
      <w:r w:rsidRPr="00AD7E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7E20">
        <w:rPr>
          <w:rFonts w:ascii="Times New Roman" w:hAnsi="Times New Roman"/>
          <w:sz w:val="28"/>
          <w:szCs w:val="28"/>
        </w:rPr>
        <w:t xml:space="preserve"> соблюдением требований пожарной безопасности установленных на период особого противопожарного режима.</w:t>
      </w:r>
    </w:p>
    <w:p w:rsidR="00AD7E20" w:rsidRDefault="00AD7E20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 </w:t>
      </w:r>
      <w:r w:rsidRPr="00AD7E20">
        <w:rPr>
          <w:rFonts w:ascii="Times New Roman" w:hAnsi="Times New Roman"/>
          <w:sz w:val="28"/>
          <w:szCs w:val="28"/>
        </w:rPr>
        <w:t xml:space="preserve">Обеспечить исправное состояние дорожной сети, а именно дорог, проездов и подъездов к зданиям, сооружениям, строениям и </w:t>
      </w:r>
      <w:proofErr w:type="spellStart"/>
      <w:r w:rsidRPr="00AD7E20">
        <w:rPr>
          <w:rFonts w:ascii="Times New Roman" w:hAnsi="Times New Roman"/>
          <w:sz w:val="28"/>
          <w:szCs w:val="28"/>
        </w:rPr>
        <w:t>водоисточникам</w:t>
      </w:r>
      <w:proofErr w:type="spellEnd"/>
      <w:r w:rsidRPr="00AD7E20">
        <w:rPr>
          <w:rFonts w:ascii="Times New Roman" w:hAnsi="Times New Roman"/>
          <w:sz w:val="28"/>
          <w:szCs w:val="28"/>
        </w:rPr>
        <w:t xml:space="preserve"> наружного противопожарного водоснабжения.</w:t>
      </w:r>
    </w:p>
    <w:p w:rsidR="00AD7E20" w:rsidRDefault="00AD7E20" w:rsidP="00AD7E20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Pr="0087438C">
        <w:rPr>
          <w:rFonts w:ascii="Times New Roman" w:hAnsi="Times New Roman" w:cs="Times New Roman"/>
          <w:sz w:val="28"/>
          <w:szCs w:val="28"/>
        </w:rPr>
        <w:t>Организовать внеплановые инструктажи работников и дополнительные практические занятия по отработке действий при возникновении пожара.</w:t>
      </w:r>
    </w:p>
    <w:p w:rsidR="00AD7E20" w:rsidRDefault="00AD7E20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1.15. П</w:t>
      </w:r>
      <w:r w:rsidRPr="00AD7E20">
        <w:rPr>
          <w:rFonts w:ascii="Times New Roman" w:hAnsi="Times New Roman"/>
          <w:sz w:val="28"/>
          <w:szCs w:val="28"/>
        </w:rPr>
        <w:t>роинформировать комиссию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/>
          <w:sz w:val="28"/>
          <w:szCs w:val="28"/>
        </w:rPr>
        <w:t xml:space="preserve"> муниципального округа Воротынский</w:t>
      </w:r>
      <w:r w:rsidRPr="00AD7E20">
        <w:rPr>
          <w:rFonts w:ascii="Times New Roman" w:hAnsi="Times New Roman"/>
          <w:sz w:val="28"/>
          <w:szCs w:val="28"/>
        </w:rPr>
        <w:t xml:space="preserve"> Нижегородской области </w:t>
      </w:r>
      <w:r>
        <w:rPr>
          <w:rFonts w:ascii="Times New Roman" w:hAnsi="Times New Roman"/>
          <w:sz w:val="28"/>
          <w:szCs w:val="28"/>
        </w:rPr>
        <w:t>о</w:t>
      </w:r>
      <w:r w:rsidRPr="00AD7E20">
        <w:rPr>
          <w:rFonts w:ascii="Times New Roman" w:hAnsi="Times New Roman"/>
          <w:sz w:val="28"/>
          <w:szCs w:val="28"/>
        </w:rPr>
        <w:t xml:space="preserve"> проведенной работе и принятых мерах</w:t>
      </w:r>
      <w:r>
        <w:rPr>
          <w:rFonts w:ascii="Times New Roman" w:hAnsi="Times New Roman"/>
          <w:sz w:val="28"/>
          <w:szCs w:val="28"/>
        </w:rPr>
        <w:t xml:space="preserve"> по исполнению настоящего постановления.</w:t>
      </w:r>
    </w:p>
    <w:p w:rsidR="00226ED4" w:rsidRDefault="00226ED4" w:rsidP="006F7FD6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Сектору ГО и ЧС администрации муниципального округа Воротынский Нижегородской области:</w:t>
      </w:r>
    </w:p>
    <w:p w:rsidR="00226ED4" w:rsidRDefault="00226ED4" w:rsidP="006F7FD6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26ED4">
        <w:rPr>
          <w:rFonts w:ascii="Times New Roman" w:hAnsi="Times New Roman" w:cs="Times New Roman"/>
          <w:sz w:val="28"/>
          <w:szCs w:val="28"/>
        </w:rPr>
        <w:t>Проанализировать исполнение муниципальных правовых актов, устанавливающих льготы и социальные гарантии добровольным пожарным. Провести работу по их актуализации (при необходимости) и организовать реализацию.</w:t>
      </w:r>
    </w:p>
    <w:p w:rsidR="00AD7E20" w:rsidRDefault="00AD7E20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203C10">
        <w:rPr>
          <w:rFonts w:ascii="Times New Roman" w:hAnsi="Times New Roman" w:cs="Times New Roman"/>
          <w:sz w:val="28"/>
          <w:szCs w:val="28"/>
        </w:rPr>
        <w:t>П</w:t>
      </w:r>
      <w:r w:rsidR="00203C10" w:rsidRPr="00203C10">
        <w:rPr>
          <w:rFonts w:ascii="Times New Roman" w:hAnsi="Times New Roman" w:cs="Times New Roman"/>
          <w:sz w:val="28"/>
          <w:szCs w:val="28"/>
        </w:rPr>
        <w:t>ровести проверку и при необходимости восполнить (создать) резервы материальных ресурсов для ликвидации чрезвычайных ситуаций природного и техногенного характера.</w:t>
      </w:r>
    </w:p>
    <w:p w:rsidR="00203C10" w:rsidRDefault="00203C10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203C10">
        <w:rPr>
          <w:rFonts w:ascii="Times New Roman" w:hAnsi="Times New Roman"/>
          <w:sz w:val="28"/>
          <w:szCs w:val="28"/>
        </w:rPr>
        <w:t>В случае повышения пожарной опасности или ухудшения обстановки с пожарами на территории муниципального округа подготовить нормативно-правовой акт об установлении особого противопожарного режима, в котором определить комплекс дополнительных противопожарных мероприятий, в том числе по ограничению пребывания граждан в лесах, торфяниках (въезду транспортных средств), разведению костров и проведению пожароопасных работ, организации патрулирования населенных пунктов силами местного населения и добровольных пожарных.</w:t>
      </w:r>
      <w:proofErr w:type="gramEnd"/>
      <w:r w:rsidRPr="00203C10">
        <w:rPr>
          <w:rFonts w:ascii="Times New Roman" w:hAnsi="Times New Roman"/>
          <w:sz w:val="28"/>
          <w:szCs w:val="28"/>
        </w:rPr>
        <w:t xml:space="preserve"> Совместно с </w:t>
      </w:r>
      <w:r>
        <w:rPr>
          <w:rFonts w:ascii="Times New Roman" w:hAnsi="Times New Roman"/>
          <w:sz w:val="28"/>
          <w:szCs w:val="28"/>
        </w:rPr>
        <w:t>управлением развития т</w:t>
      </w:r>
      <w:r w:rsidR="00AC58E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рриторий</w:t>
      </w:r>
      <w:r w:rsidRPr="00203C10">
        <w:rPr>
          <w:rFonts w:ascii="Times New Roman" w:hAnsi="Times New Roman"/>
          <w:sz w:val="28"/>
          <w:szCs w:val="28"/>
        </w:rPr>
        <w:t xml:space="preserve"> администрации муниципального округа обеспечить информирование населения о введении особого противопожарного режима и предусмотренных дополнительных мерах пожарной безопасности.</w:t>
      </w:r>
    </w:p>
    <w:p w:rsidR="00203C10" w:rsidRPr="00203C10" w:rsidRDefault="00203C10" w:rsidP="00203C10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>
        <w:t xml:space="preserve"> </w:t>
      </w:r>
      <w:r w:rsidRPr="00203C10">
        <w:rPr>
          <w:rFonts w:ascii="Times New Roman" w:hAnsi="Times New Roman"/>
          <w:sz w:val="28"/>
          <w:szCs w:val="28"/>
        </w:rPr>
        <w:t xml:space="preserve">При получении прогнозной информации о высокой пожарной опасности лесов (IV и V класс), а также при установлении высокой пожарной опасности подготовить нормативный правовой акт о переводе в режим повышенной готовности органов управления и сил РСЧС. </w:t>
      </w:r>
    </w:p>
    <w:p w:rsidR="00203C10" w:rsidRDefault="00203C10" w:rsidP="00203C10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 w:rsidRPr="00203C10">
        <w:rPr>
          <w:rFonts w:ascii="Times New Roman" w:hAnsi="Times New Roman"/>
          <w:sz w:val="28"/>
          <w:szCs w:val="28"/>
        </w:rPr>
        <w:t>О принятии соответствующих нормативных правовых актов через ЕДДС информировать Главное управление МЧС России по Нижегородской области.</w:t>
      </w:r>
    </w:p>
    <w:p w:rsidR="00203C10" w:rsidRPr="00203C10" w:rsidRDefault="00203C10" w:rsidP="00203C10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203C10">
        <w:rPr>
          <w:rFonts w:ascii="Times New Roman" w:hAnsi="Times New Roman"/>
          <w:sz w:val="28"/>
          <w:szCs w:val="28"/>
        </w:rPr>
        <w:t xml:space="preserve">Обеспечить своевременную подготовку нормативного правового акта о введении режима чрезвычайной ситуации в лесах в порядке, установленном 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ситуаций, утвержденными постановлением Правительства Российской Федерации от </w:t>
      </w:r>
      <w:r w:rsidR="0026232B">
        <w:rPr>
          <w:rFonts w:ascii="Times New Roman" w:hAnsi="Times New Roman"/>
          <w:sz w:val="28"/>
          <w:szCs w:val="28"/>
        </w:rPr>
        <w:t>17.05.2011</w:t>
      </w:r>
      <w:r w:rsidRPr="00203C10">
        <w:rPr>
          <w:rFonts w:ascii="Times New Roman" w:hAnsi="Times New Roman"/>
          <w:sz w:val="28"/>
          <w:szCs w:val="28"/>
        </w:rPr>
        <w:t xml:space="preserve"> № 376 (далее – Правила введения ЧС).</w:t>
      </w:r>
      <w:proofErr w:type="gramEnd"/>
    </w:p>
    <w:p w:rsidR="00203C10" w:rsidRPr="00203C10" w:rsidRDefault="00203C10" w:rsidP="00203C10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 w:rsidRPr="00203C10">
        <w:rPr>
          <w:rFonts w:ascii="Times New Roman" w:hAnsi="Times New Roman"/>
          <w:sz w:val="28"/>
          <w:szCs w:val="28"/>
        </w:rPr>
        <w:t xml:space="preserve">Организовать необходимое взаимодействие с </w:t>
      </w:r>
      <w:r w:rsidR="004242DC">
        <w:rPr>
          <w:rFonts w:ascii="Times New Roman" w:hAnsi="Times New Roman"/>
          <w:sz w:val="28"/>
          <w:szCs w:val="28"/>
        </w:rPr>
        <w:t>Михайловским</w:t>
      </w:r>
      <w:r w:rsidRPr="00203C10">
        <w:rPr>
          <w:rFonts w:ascii="Times New Roman" w:hAnsi="Times New Roman"/>
          <w:sz w:val="28"/>
          <w:szCs w:val="28"/>
        </w:rPr>
        <w:t xml:space="preserve"> районным лесничеством</w:t>
      </w:r>
      <w:r w:rsidR="004242D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242DC">
        <w:rPr>
          <w:rFonts w:ascii="Times New Roman" w:hAnsi="Times New Roman"/>
          <w:sz w:val="28"/>
          <w:szCs w:val="28"/>
        </w:rPr>
        <w:t>Лысковским</w:t>
      </w:r>
      <w:proofErr w:type="spellEnd"/>
      <w:r w:rsidR="004242DC">
        <w:rPr>
          <w:rFonts w:ascii="Times New Roman" w:hAnsi="Times New Roman"/>
          <w:sz w:val="28"/>
          <w:szCs w:val="28"/>
        </w:rPr>
        <w:t xml:space="preserve"> межрайонным лесничеством</w:t>
      </w:r>
      <w:r w:rsidRPr="00203C10">
        <w:rPr>
          <w:rFonts w:ascii="Times New Roman" w:hAnsi="Times New Roman"/>
          <w:sz w:val="28"/>
          <w:szCs w:val="28"/>
        </w:rPr>
        <w:t xml:space="preserve"> Нижегородской области с целью оперативного обмена информацией о возникновении ситуации, предусмотренной подпунктом «а» пункта 2 Правил введения ЧС.</w:t>
      </w:r>
    </w:p>
    <w:p w:rsidR="00203C10" w:rsidRDefault="00203C10" w:rsidP="00203C10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 w:rsidRPr="00203C10">
        <w:rPr>
          <w:rFonts w:ascii="Times New Roman" w:hAnsi="Times New Roman"/>
          <w:sz w:val="28"/>
          <w:szCs w:val="28"/>
        </w:rPr>
        <w:t>При введении режима чрезвычайной ситуации в лесах незамедлительно направлять копии соответствующих нормативных правовых актов в комиссию по предупреждению и ликвидации чрезвычайных ситуаций и обеспечению пожарной безопасности Нижегородской области.</w:t>
      </w:r>
    </w:p>
    <w:p w:rsidR="00F76DF3" w:rsidRDefault="00F76DF3" w:rsidP="00203C10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F76DF3">
        <w:rPr>
          <w:rFonts w:ascii="Times New Roman" w:hAnsi="Times New Roman"/>
          <w:sz w:val="28"/>
          <w:szCs w:val="28"/>
        </w:rPr>
        <w:t>Проинформировать комиссию по предупреждению и ликвидации чрезвычайных ситуаций и обеспечению пожарной безопасности Нижегородской области о проведенной работе и принятых мерах по исполнению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до 01 июня текущего года.</w:t>
      </w:r>
    </w:p>
    <w:p w:rsidR="00796E76" w:rsidRDefault="00607A06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3848">
        <w:rPr>
          <w:rFonts w:ascii="Times New Roman" w:hAnsi="Times New Roman"/>
          <w:sz w:val="28"/>
          <w:szCs w:val="28"/>
        </w:rPr>
        <w:t xml:space="preserve">. Единой дежурно-диспетчерской службе </w:t>
      </w:r>
      <w:r w:rsidR="00652398">
        <w:rPr>
          <w:rFonts w:ascii="Times New Roman" w:hAnsi="Times New Roman"/>
          <w:sz w:val="28"/>
          <w:szCs w:val="28"/>
        </w:rPr>
        <w:t>муниципального</w:t>
      </w:r>
      <w:r w:rsidR="009A478E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</w:t>
      </w:r>
      <w:r w:rsidR="00D53848">
        <w:rPr>
          <w:rFonts w:ascii="Times New Roman" w:hAnsi="Times New Roman"/>
          <w:sz w:val="28"/>
          <w:szCs w:val="28"/>
        </w:rPr>
        <w:t>:</w:t>
      </w:r>
    </w:p>
    <w:p w:rsidR="00802B31" w:rsidRDefault="00802B31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6A1B67" w:rsidRPr="006A1B67">
        <w:rPr>
          <w:rFonts w:ascii="Times New Roman" w:hAnsi="Times New Roman"/>
          <w:sz w:val="28"/>
          <w:szCs w:val="28"/>
        </w:rPr>
        <w:t>Разработать и утвердить в соответствии с разделом XX Правил паспорта населенных пунктов, подверженных угрозе лесных пожаров и других ландшафтных (природных) пожаров,</w:t>
      </w:r>
      <w:r w:rsidR="006A1B67">
        <w:rPr>
          <w:rFonts w:ascii="Times New Roman" w:hAnsi="Times New Roman"/>
          <w:sz w:val="28"/>
          <w:szCs w:val="28"/>
        </w:rPr>
        <w:t xml:space="preserve"> по ф</w:t>
      </w:r>
      <w:r w:rsidR="006A1B67" w:rsidRPr="006A1B67">
        <w:rPr>
          <w:rFonts w:ascii="Times New Roman" w:hAnsi="Times New Roman"/>
          <w:sz w:val="28"/>
          <w:szCs w:val="28"/>
        </w:rPr>
        <w:t xml:space="preserve">орме, установленной приложениями № 8 к Правилам, и оформить в 3 экземплярах в течение 15 дней со дня принятия </w:t>
      </w:r>
      <w:r w:rsidR="006A1B67" w:rsidRPr="006A1B67">
        <w:rPr>
          <w:rFonts w:ascii="Times New Roman" w:hAnsi="Times New Roman"/>
          <w:sz w:val="28"/>
          <w:szCs w:val="28"/>
        </w:rPr>
        <w:lastRenderedPageBreak/>
        <w:t>постановления Правительства Нижегородской области, утверждающего перечень населенных пунктов, подверженных угрозе лесных пожаров и других ландшафтных (природных) пожаров, а также перечень</w:t>
      </w:r>
      <w:proofErr w:type="gramEnd"/>
      <w:r w:rsidR="006A1B67" w:rsidRPr="006A1B67">
        <w:rPr>
          <w:rFonts w:ascii="Times New Roman" w:hAnsi="Times New Roman"/>
          <w:sz w:val="28"/>
          <w:szCs w:val="28"/>
        </w:rPr>
        <w:t xml:space="preserve"> территорий, подверженных угрозе лесных пожаров.</w:t>
      </w:r>
    </w:p>
    <w:p w:rsidR="00796E76" w:rsidRDefault="00607A06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00C8">
        <w:rPr>
          <w:rFonts w:ascii="Times New Roman" w:hAnsi="Times New Roman"/>
          <w:sz w:val="28"/>
          <w:szCs w:val="28"/>
        </w:rPr>
        <w:t>.</w:t>
      </w:r>
      <w:r w:rsidR="00FF6195">
        <w:rPr>
          <w:rFonts w:ascii="Times New Roman" w:hAnsi="Times New Roman"/>
          <w:sz w:val="28"/>
          <w:szCs w:val="28"/>
        </w:rPr>
        <w:t>2</w:t>
      </w:r>
      <w:r w:rsidR="00D900C8">
        <w:rPr>
          <w:rFonts w:ascii="Times New Roman" w:hAnsi="Times New Roman"/>
          <w:sz w:val="28"/>
          <w:szCs w:val="28"/>
        </w:rPr>
        <w:t xml:space="preserve">. Провести до </w:t>
      </w:r>
      <w:r w:rsidR="006E71B5">
        <w:rPr>
          <w:rFonts w:ascii="Times New Roman" w:hAnsi="Times New Roman"/>
          <w:sz w:val="28"/>
          <w:szCs w:val="28"/>
        </w:rPr>
        <w:t>1</w:t>
      </w:r>
      <w:r w:rsidR="00D900C8" w:rsidRPr="006E71B5">
        <w:rPr>
          <w:rFonts w:ascii="Times New Roman" w:hAnsi="Times New Roman"/>
          <w:sz w:val="28"/>
          <w:szCs w:val="28"/>
        </w:rPr>
        <w:t xml:space="preserve">0 апреля </w:t>
      </w:r>
      <w:r w:rsidR="00C047E1">
        <w:rPr>
          <w:rFonts w:ascii="Times New Roman" w:hAnsi="Times New Roman"/>
          <w:sz w:val="28"/>
          <w:szCs w:val="28"/>
        </w:rPr>
        <w:t>текущего</w:t>
      </w:r>
      <w:r w:rsidR="00D53848" w:rsidRPr="006E71B5">
        <w:rPr>
          <w:rFonts w:ascii="Times New Roman" w:hAnsi="Times New Roman"/>
          <w:sz w:val="28"/>
          <w:szCs w:val="28"/>
        </w:rPr>
        <w:t xml:space="preserve"> </w:t>
      </w:r>
      <w:r w:rsidR="00D53848">
        <w:rPr>
          <w:rFonts w:ascii="Times New Roman" w:hAnsi="Times New Roman"/>
          <w:sz w:val="28"/>
          <w:szCs w:val="28"/>
        </w:rPr>
        <w:t xml:space="preserve">года корректировку разделов имеющихся информационных ресурсов </w:t>
      </w:r>
      <w:r w:rsidR="00652398">
        <w:rPr>
          <w:rFonts w:ascii="Times New Roman" w:hAnsi="Times New Roman"/>
          <w:sz w:val="28"/>
          <w:szCs w:val="28"/>
        </w:rPr>
        <w:t>муниципального</w:t>
      </w:r>
      <w:r w:rsidR="00935B12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</w:t>
      </w:r>
      <w:r w:rsidR="00D53848">
        <w:rPr>
          <w:rFonts w:ascii="Times New Roman" w:hAnsi="Times New Roman"/>
          <w:sz w:val="28"/>
          <w:szCs w:val="28"/>
        </w:rPr>
        <w:t xml:space="preserve"> (электронные паспорта территорий (объектов)).</w:t>
      </w:r>
    </w:p>
    <w:p w:rsidR="00796E76" w:rsidRDefault="00607A06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3848">
        <w:rPr>
          <w:rFonts w:ascii="Times New Roman" w:hAnsi="Times New Roman"/>
          <w:sz w:val="28"/>
          <w:szCs w:val="28"/>
        </w:rPr>
        <w:t>.</w:t>
      </w:r>
      <w:r w:rsidR="00FF6195">
        <w:rPr>
          <w:rFonts w:ascii="Times New Roman" w:hAnsi="Times New Roman"/>
          <w:sz w:val="28"/>
          <w:szCs w:val="28"/>
        </w:rPr>
        <w:t>3</w:t>
      </w:r>
      <w:r w:rsidR="00D53848">
        <w:rPr>
          <w:rFonts w:ascii="Times New Roman" w:hAnsi="Times New Roman"/>
          <w:sz w:val="28"/>
          <w:szCs w:val="28"/>
        </w:rPr>
        <w:t>. Организовать информирование населения при получении прогнозной информации о высокой пожарной опасности (</w:t>
      </w:r>
      <w:r w:rsidR="00D53848">
        <w:rPr>
          <w:rFonts w:ascii="Times New Roman" w:hAnsi="Times New Roman"/>
          <w:sz w:val="28"/>
          <w:szCs w:val="28"/>
          <w:lang w:val="en-US"/>
        </w:rPr>
        <w:t>IV</w:t>
      </w:r>
      <w:r w:rsidR="00D53848">
        <w:rPr>
          <w:rFonts w:ascii="Times New Roman" w:hAnsi="Times New Roman"/>
          <w:sz w:val="28"/>
          <w:szCs w:val="28"/>
        </w:rPr>
        <w:t xml:space="preserve"> и </w:t>
      </w:r>
      <w:r w:rsidR="00D53848">
        <w:rPr>
          <w:rFonts w:ascii="Times New Roman" w:hAnsi="Times New Roman"/>
          <w:sz w:val="28"/>
          <w:szCs w:val="28"/>
          <w:lang w:val="en-US"/>
        </w:rPr>
        <w:t>V</w:t>
      </w:r>
      <w:r w:rsidR="00D53848">
        <w:rPr>
          <w:rFonts w:ascii="Times New Roman" w:hAnsi="Times New Roman"/>
          <w:sz w:val="28"/>
          <w:szCs w:val="28"/>
        </w:rPr>
        <w:t xml:space="preserve"> класс), а также при высокой пожарной опасности.</w:t>
      </w:r>
    </w:p>
    <w:p w:rsidR="00796E76" w:rsidRDefault="00607A06" w:rsidP="006F7FD6">
      <w:pPr>
        <w:pStyle w:val="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3848">
        <w:rPr>
          <w:rFonts w:ascii="Times New Roman" w:hAnsi="Times New Roman"/>
          <w:sz w:val="28"/>
          <w:szCs w:val="28"/>
        </w:rPr>
        <w:t>.</w:t>
      </w:r>
      <w:r w:rsidR="00FF6195">
        <w:rPr>
          <w:rFonts w:ascii="Times New Roman" w:hAnsi="Times New Roman"/>
          <w:sz w:val="28"/>
          <w:szCs w:val="28"/>
        </w:rPr>
        <w:t>4</w:t>
      </w:r>
      <w:r w:rsidR="00D53848">
        <w:rPr>
          <w:rFonts w:ascii="Times New Roman" w:hAnsi="Times New Roman"/>
          <w:sz w:val="28"/>
          <w:szCs w:val="28"/>
        </w:rPr>
        <w:t xml:space="preserve">. Информировать Главное управление МЧС России по Нижегородской области и </w:t>
      </w:r>
      <w:r w:rsidR="00D53848">
        <w:rPr>
          <w:rFonts w:ascii="Times New Roman" w:hAnsi="Times New Roman" w:cs="Times New Roman"/>
          <w:sz w:val="28"/>
          <w:szCs w:val="28"/>
        </w:rPr>
        <w:t>оперативно-информационный отдел департамента региональной безопасности Нижегородской области</w:t>
      </w:r>
      <w:r w:rsidR="00D53848">
        <w:rPr>
          <w:rFonts w:ascii="Times New Roman" w:hAnsi="Times New Roman"/>
          <w:sz w:val="28"/>
          <w:szCs w:val="28"/>
        </w:rPr>
        <w:t xml:space="preserve"> о принятии постановления администрации </w:t>
      </w:r>
      <w:r w:rsidR="00652398">
        <w:rPr>
          <w:rFonts w:ascii="Times New Roman" w:hAnsi="Times New Roman"/>
          <w:sz w:val="28"/>
          <w:szCs w:val="28"/>
        </w:rPr>
        <w:t>муниципального</w:t>
      </w:r>
      <w:r w:rsidR="00935B12">
        <w:rPr>
          <w:rFonts w:ascii="Times New Roman" w:hAnsi="Times New Roman"/>
          <w:sz w:val="28"/>
          <w:szCs w:val="28"/>
        </w:rPr>
        <w:t xml:space="preserve"> округа</w:t>
      </w:r>
      <w:r w:rsidR="00787A68">
        <w:rPr>
          <w:rFonts w:ascii="Times New Roman" w:hAnsi="Times New Roman"/>
          <w:sz w:val="28"/>
          <w:szCs w:val="28"/>
        </w:rPr>
        <w:t xml:space="preserve"> Воротынский</w:t>
      </w:r>
      <w:r w:rsidR="00935B12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D53848">
        <w:rPr>
          <w:rFonts w:ascii="Times New Roman" w:hAnsi="Times New Roman"/>
          <w:sz w:val="28"/>
          <w:szCs w:val="28"/>
        </w:rPr>
        <w:t xml:space="preserve"> о введении на территории </w:t>
      </w:r>
      <w:r w:rsidR="00652398">
        <w:rPr>
          <w:rFonts w:ascii="Times New Roman" w:hAnsi="Times New Roman"/>
          <w:sz w:val="28"/>
          <w:szCs w:val="28"/>
        </w:rPr>
        <w:t>муниципального</w:t>
      </w:r>
      <w:r w:rsidR="00935B12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</w:t>
      </w:r>
      <w:r w:rsidR="00D53848">
        <w:rPr>
          <w:rFonts w:ascii="Times New Roman" w:hAnsi="Times New Roman"/>
          <w:sz w:val="28"/>
          <w:szCs w:val="28"/>
        </w:rPr>
        <w:t xml:space="preserve"> режима повышенной готовности.</w:t>
      </w:r>
    </w:p>
    <w:p w:rsidR="00796E76" w:rsidRDefault="00607A06" w:rsidP="006F7FD6">
      <w:pPr>
        <w:pStyle w:val="2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3</w:t>
      </w:r>
      <w:r w:rsidR="00D53848">
        <w:rPr>
          <w:rFonts w:ascii="Times New Roman" w:hAnsi="Times New Roman"/>
          <w:sz w:val="28"/>
          <w:szCs w:val="28"/>
        </w:rPr>
        <w:t>.</w:t>
      </w:r>
      <w:r w:rsidR="00FF6195">
        <w:rPr>
          <w:rFonts w:ascii="Times New Roman" w:hAnsi="Times New Roman"/>
          <w:sz w:val="28"/>
          <w:szCs w:val="28"/>
        </w:rPr>
        <w:t>5</w:t>
      </w:r>
      <w:r w:rsidR="00D53848">
        <w:rPr>
          <w:rFonts w:ascii="Times New Roman" w:hAnsi="Times New Roman"/>
          <w:sz w:val="28"/>
          <w:szCs w:val="28"/>
        </w:rPr>
        <w:t>. Организовать экстренное оповещение населения при возникновении природных пожаров или распространении на территории населенных пунктов, а также при угрозе возникновения или возникновении пожаров в населенном пункте.</w:t>
      </w:r>
    </w:p>
    <w:p w:rsidR="000E2E34" w:rsidRDefault="00607A06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</w:t>
      </w:r>
      <w:r w:rsidR="00E619A2">
        <w:rPr>
          <w:rFonts w:ascii="Times New Roman" w:hAnsi="Times New Roman"/>
          <w:b w:val="0"/>
        </w:rPr>
        <w:t>. Рекомендовать 1</w:t>
      </w:r>
      <w:r w:rsidR="006E71B5">
        <w:rPr>
          <w:rFonts w:ascii="Times New Roman" w:hAnsi="Times New Roman"/>
          <w:b w:val="0"/>
        </w:rPr>
        <w:t>32</w:t>
      </w:r>
      <w:r w:rsidR="00652398">
        <w:rPr>
          <w:rFonts w:ascii="Times New Roman" w:hAnsi="Times New Roman"/>
          <w:b w:val="0"/>
        </w:rPr>
        <w:t>-</w:t>
      </w:r>
      <w:r w:rsidR="006E71B5">
        <w:rPr>
          <w:rFonts w:ascii="Times New Roman" w:hAnsi="Times New Roman"/>
          <w:b w:val="0"/>
        </w:rPr>
        <w:t>ПСЧ 27</w:t>
      </w:r>
      <w:r w:rsidR="00E619A2">
        <w:rPr>
          <w:rFonts w:ascii="Times New Roman" w:hAnsi="Times New Roman"/>
          <w:b w:val="0"/>
        </w:rPr>
        <w:t xml:space="preserve"> </w:t>
      </w:r>
      <w:r w:rsidR="00D53848">
        <w:rPr>
          <w:rFonts w:ascii="Times New Roman" w:hAnsi="Times New Roman"/>
          <w:b w:val="0"/>
        </w:rPr>
        <w:t xml:space="preserve">ПСО ФПС </w:t>
      </w:r>
      <w:r w:rsidR="00C17F6F">
        <w:rPr>
          <w:rFonts w:ascii="Times New Roman" w:hAnsi="Times New Roman"/>
          <w:b w:val="0"/>
        </w:rPr>
        <w:t xml:space="preserve">ГПС </w:t>
      </w:r>
      <w:r w:rsidR="00D53848">
        <w:rPr>
          <w:rFonts w:ascii="Times New Roman" w:hAnsi="Times New Roman"/>
          <w:b w:val="0"/>
        </w:rPr>
        <w:t>ГУ МЧС</w:t>
      </w:r>
      <w:r w:rsidR="00652398">
        <w:rPr>
          <w:rFonts w:ascii="Times New Roman" w:hAnsi="Times New Roman"/>
          <w:b w:val="0"/>
        </w:rPr>
        <w:t xml:space="preserve"> России</w:t>
      </w:r>
      <w:r w:rsidR="00D53848">
        <w:rPr>
          <w:rFonts w:ascii="Times New Roman" w:hAnsi="Times New Roman"/>
          <w:b w:val="0"/>
        </w:rPr>
        <w:t xml:space="preserve"> по Нижегородской области</w:t>
      </w:r>
      <w:r w:rsidR="000E2E34">
        <w:rPr>
          <w:rFonts w:ascii="Times New Roman" w:hAnsi="Times New Roman"/>
          <w:b w:val="0"/>
        </w:rPr>
        <w:t xml:space="preserve">, </w:t>
      </w:r>
      <w:r w:rsidR="000E2E34" w:rsidRPr="000E2E34">
        <w:rPr>
          <w:rFonts w:ascii="Times New Roman" w:hAnsi="Times New Roman"/>
          <w:b w:val="0"/>
        </w:rPr>
        <w:t xml:space="preserve">ОНД и </w:t>
      </w:r>
      <w:proofErr w:type="gramStart"/>
      <w:r w:rsidR="000E2E34" w:rsidRPr="000E2E34">
        <w:rPr>
          <w:rFonts w:ascii="Times New Roman" w:hAnsi="Times New Roman"/>
          <w:b w:val="0"/>
        </w:rPr>
        <w:t>ПР</w:t>
      </w:r>
      <w:proofErr w:type="gramEnd"/>
      <w:r w:rsidR="000E2E34" w:rsidRPr="000E2E34">
        <w:rPr>
          <w:rFonts w:ascii="Times New Roman" w:hAnsi="Times New Roman"/>
          <w:b w:val="0"/>
        </w:rPr>
        <w:t xml:space="preserve"> </w:t>
      </w:r>
      <w:r w:rsidR="000E2E34">
        <w:rPr>
          <w:rFonts w:ascii="Times New Roman" w:hAnsi="Times New Roman"/>
          <w:b w:val="0"/>
        </w:rPr>
        <w:t xml:space="preserve">по </w:t>
      </w:r>
      <w:r w:rsidR="00692CC1">
        <w:rPr>
          <w:rFonts w:ascii="Times New Roman" w:hAnsi="Times New Roman"/>
          <w:b w:val="0"/>
        </w:rPr>
        <w:t>муниципальному</w:t>
      </w:r>
      <w:r w:rsidR="008C65DD">
        <w:rPr>
          <w:rFonts w:ascii="Times New Roman" w:hAnsi="Times New Roman"/>
          <w:b w:val="0"/>
        </w:rPr>
        <w:t xml:space="preserve">  </w:t>
      </w:r>
      <w:r w:rsidR="000E2E34">
        <w:rPr>
          <w:rFonts w:ascii="Times New Roman" w:hAnsi="Times New Roman"/>
          <w:b w:val="0"/>
        </w:rPr>
        <w:t xml:space="preserve"> округу Воротынский ГУ МЧС России по Нижегородской области:</w:t>
      </w:r>
    </w:p>
    <w:p w:rsidR="000E2E34" w:rsidRDefault="000E2E34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4.1.</w:t>
      </w:r>
      <w:r w:rsidRPr="000E2E34">
        <w:t xml:space="preserve"> </w:t>
      </w:r>
      <w:r w:rsidRPr="000E2E34">
        <w:rPr>
          <w:rFonts w:ascii="Times New Roman" w:hAnsi="Times New Roman"/>
          <w:b w:val="0"/>
        </w:rPr>
        <w:t>Организовать контроль и методическое руководство подготовкой сил и средств территориальной подсистемы РСЧС к оперативному реагированию в случае угрозы лесных и других ландшафтных (природных) пожаров населенным пунктам.</w:t>
      </w:r>
    </w:p>
    <w:p w:rsidR="000E2E34" w:rsidRDefault="000E2E34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4.2. </w:t>
      </w:r>
      <w:r w:rsidRPr="000E2E34">
        <w:rPr>
          <w:rFonts w:ascii="Times New Roman" w:hAnsi="Times New Roman"/>
          <w:b w:val="0"/>
        </w:rPr>
        <w:t xml:space="preserve">Направить в </w:t>
      </w:r>
      <w:r w:rsidR="00A6203E">
        <w:rPr>
          <w:rFonts w:ascii="Times New Roman" w:hAnsi="Times New Roman"/>
          <w:b w:val="0"/>
        </w:rPr>
        <w:t>управление развития</w:t>
      </w:r>
      <w:r w:rsidR="000438DC">
        <w:rPr>
          <w:rFonts w:ascii="Times New Roman" w:hAnsi="Times New Roman"/>
          <w:b w:val="0"/>
        </w:rPr>
        <w:t xml:space="preserve"> территорий </w:t>
      </w:r>
      <w:r w:rsidRPr="000E2E34">
        <w:rPr>
          <w:rFonts w:ascii="Times New Roman" w:hAnsi="Times New Roman"/>
          <w:b w:val="0"/>
        </w:rPr>
        <w:t>администрации округа, организации информационные письма с рекомендациями по подготовке объектов и жилищного фонда к весенне-летнему пожароопасному периоду 2026 года.</w:t>
      </w:r>
    </w:p>
    <w:p w:rsidR="000E2E34" w:rsidRDefault="00EC1FDB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4.3. </w:t>
      </w:r>
      <w:r w:rsidR="000E2E34" w:rsidRPr="000E2E34">
        <w:rPr>
          <w:rFonts w:ascii="Times New Roman" w:hAnsi="Times New Roman"/>
          <w:b w:val="0"/>
        </w:rPr>
        <w:t xml:space="preserve">Осуществлять </w:t>
      </w:r>
      <w:proofErr w:type="gramStart"/>
      <w:r w:rsidR="000E2E34" w:rsidRPr="000E2E34">
        <w:rPr>
          <w:rFonts w:ascii="Times New Roman" w:hAnsi="Times New Roman"/>
          <w:b w:val="0"/>
        </w:rPr>
        <w:t>контроль за</w:t>
      </w:r>
      <w:proofErr w:type="gramEnd"/>
      <w:r w:rsidR="000E2E34" w:rsidRPr="000E2E34">
        <w:rPr>
          <w:rFonts w:ascii="Times New Roman" w:hAnsi="Times New Roman"/>
          <w:b w:val="0"/>
        </w:rPr>
        <w:t xml:space="preserve"> выполнением противопожарных мероприятий на объектах и в населенных пунктах, оказывать методическую помощь руководителям в реализации данного постановления.</w:t>
      </w:r>
    </w:p>
    <w:p w:rsidR="00796E76" w:rsidRDefault="000E2E34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 w:rsidRPr="000E2E34">
        <w:rPr>
          <w:rFonts w:ascii="Times New Roman" w:hAnsi="Times New Roman"/>
          <w:b w:val="0"/>
        </w:rPr>
        <w:t xml:space="preserve"> </w:t>
      </w:r>
      <w:r w:rsidR="00922737">
        <w:rPr>
          <w:rFonts w:ascii="Times New Roman" w:hAnsi="Times New Roman"/>
          <w:b w:val="0"/>
        </w:rPr>
        <w:t xml:space="preserve">5. Рекомендовать </w:t>
      </w:r>
      <w:r w:rsidR="00787A68">
        <w:rPr>
          <w:rFonts w:ascii="Times New Roman" w:hAnsi="Times New Roman"/>
          <w:b w:val="0"/>
        </w:rPr>
        <w:t>Михайловскому</w:t>
      </w:r>
      <w:r w:rsidR="00935B12">
        <w:rPr>
          <w:rFonts w:ascii="Times New Roman" w:hAnsi="Times New Roman"/>
          <w:b w:val="0"/>
        </w:rPr>
        <w:t xml:space="preserve"> </w:t>
      </w:r>
      <w:r w:rsidR="00D53848">
        <w:rPr>
          <w:rFonts w:ascii="Times New Roman" w:hAnsi="Times New Roman"/>
          <w:b w:val="0"/>
        </w:rPr>
        <w:t xml:space="preserve">районному </w:t>
      </w:r>
      <w:r w:rsidR="00787A68">
        <w:rPr>
          <w:rFonts w:ascii="Times New Roman" w:hAnsi="Times New Roman"/>
          <w:b w:val="0"/>
        </w:rPr>
        <w:t xml:space="preserve">и </w:t>
      </w:r>
      <w:proofErr w:type="spellStart"/>
      <w:r w:rsidR="00787A68">
        <w:rPr>
          <w:rFonts w:ascii="Times New Roman" w:hAnsi="Times New Roman"/>
          <w:b w:val="0"/>
        </w:rPr>
        <w:t>Лысковскому</w:t>
      </w:r>
      <w:proofErr w:type="spellEnd"/>
      <w:r w:rsidR="00787A68">
        <w:rPr>
          <w:rFonts w:ascii="Times New Roman" w:hAnsi="Times New Roman"/>
          <w:b w:val="0"/>
        </w:rPr>
        <w:t xml:space="preserve"> межрайонному </w:t>
      </w:r>
      <w:r w:rsidR="00D53848">
        <w:rPr>
          <w:rFonts w:ascii="Times New Roman" w:hAnsi="Times New Roman"/>
          <w:b w:val="0"/>
        </w:rPr>
        <w:t>лесничеств</w:t>
      </w:r>
      <w:r w:rsidR="00787A68">
        <w:rPr>
          <w:rFonts w:ascii="Times New Roman" w:hAnsi="Times New Roman"/>
          <w:b w:val="0"/>
        </w:rPr>
        <w:t>ам</w:t>
      </w:r>
      <w:r w:rsidR="00922737">
        <w:rPr>
          <w:rFonts w:ascii="Times New Roman" w:hAnsi="Times New Roman"/>
          <w:b w:val="0"/>
        </w:rPr>
        <w:t xml:space="preserve"> Нижегородской области</w:t>
      </w:r>
      <w:r w:rsidR="00D53848">
        <w:rPr>
          <w:rFonts w:ascii="Times New Roman" w:hAnsi="Times New Roman"/>
          <w:b w:val="0"/>
        </w:rPr>
        <w:t xml:space="preserve"> организовать подготовку сил и средств к оперативному реагированию в случае угрозы природных (лесных) пожаров</w:t>
      </w:r>
      <w:r w:rsidR="00EC1FDB">
        <w:rPr>
          <w:rFonts w:ascii="Times New Roman" w:hAnsi="Times New Roman"/>
          <w:b w:val="0"/>
        </w:rPr>
        <w:t>.</w:t>
      </w:r>
    </w:p>
    <w:p w:rsidR="00DE2E8A" w:rsidRPr="00DE2E8A" w:rsidRDefault="00DE2E8A" w:rsidP="00DE2E8A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E2E8A">
        <w:rPr>
          <w:sz w:val="28"/>
          <w:szCs w:val="28"/>
        </w:rPr>
        <w:t>.</w:t>
      </w:r>
      <w:r w:rsidRPr="00DE2E8A">
        <w:rPr>
          <w:sz w:val="28"/>
          <w:szCs w:val="28"/>
        </w:rPr>
        <w:tab/>
        <w:t>Рекомендовать руководителям организаций независимо от их организационно-правовых форм в рамках своих полномочий:</w:t>
      </w:r>
    </w:p>
    <w:p w:rsidR="00DE2E8A" w:rsidRPr="00DE2E8A" w:rsidRDefault="00010764" w:rsidP="00DE2E8A">
      <w:pPr>
        <w:widowControl w:val="0"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z w:val="28"/>
          <w:szCs w:val="28"/>
        </w:rPr>
      </w:pPr>
      <w:r w:rsidRPr="00010764">
        <w:rPr>
          <w:sz w:val="28"/>
          <w:szCs w:val="28"/>
        </w:rPr>
        <w:t>6</w:t>
      </w:r>
      <w:r w:rsidR="00DE2E8A" w:rsidRPr="00DE2E8A">
        <w:rPr>
          <w:sz w:val="28"/>
          <w:szCs w:val="28"/>
        </w:rPr>
        <w:t>.1.</w:t>
      </w:r>
      <w:r w:rsidR="00DE2E8A" w:rsidRPr="00DE2E8A">
        <w:rPr>
          <w:sz w:val="28"/>
          <w:szCs w:val="28"/>
        </w:rPr>
        <w:tab/>
        <w:t>Обеспечить на территориях организаций соблюдение требований Пр</w:t>
      </w:r>
      <w:r w:rsidR="00DE2E8A" w:rsidRPr="00DE2E8A">
        <w:rPr>
          <w:sz w:val="28"/>
          <w:szCs w:val="28"/>
        </w:rPr>
        <w:t>а</w:t>
      </w:r>
      <w:r w:rsidR="00DE2E8A" w:rsidRPr="00DE2E8A">
        <w:rPr>
          <w:sz w:val="28"/>
          <w:szCs w:val="28"/>
        </w:rPr>
        <w:t>вил, уделив особое внимание вопросам:</w:t>
      </w:r>
    </w:p>
    <w:p w:rsidR="00DE2E8A" w:rsidRPr="00DE2E8A" w:rsidRDefault="000D5316" w:rsidP="00DE2E8A">
      <w:pPr>
        <w:widowControl w:val="0"/>
        <w:shd w:val="clear" w:color="auto" w:fill="FFFFFF"/>
        <w:tabs>
          <w:tab w:val="left" w:pos="156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2E8A" w:rsidRPr="00DE2E8A">
        <w:rPr>
          <w:sz w:val="28"/>
          <w:szCs w:val="28"/>
        </w:rPr>
        <w:t>.1.1.</w:t>
      </w:r>
      <w:r w:rsidR="00DE2E8A" w:rsidRPr="00DE2E8A">
        <w:rPr>
          <w:sz w:val="28"/>
          <w:szCs w:val="28"/>
        </w:rPr>
        <w:tab/>
        <w:t>Соблюдения запрета на использование противопожарных минерал</w:t>
      </w:r>
      <w:r w:rsidR="00DE2E8A" w:rsidRPr="00DE2E8A">
        <w:rPr>
          <w:sz w:val="28"/>
          <w:szCs w:val="28"/>
        </w:rPr>
        <w:t>и</w:t>
      </w:r>
      <w:r w:rsidR="00DE2E8A" w:rsidRPr="00DE2E8A">
        <w:rPr>
          <w:sz w:val="28"/>
          <w:szCs w:val="28"/>
        </w:rPr>
        <w:t>зованных полос и противопожарных расстояний для строительства различных с</w:t>
      </w:r>
      <w:r w:rsidR="00DE2E8A" w:rsidRPr="00DE2E8A">
        <w:rPr>
          <w:sz w:val="28"/>
          <w:szCs w:val="28"/>
        </w:rPr>
        <w:t>о</w:t>
      </w:r>
      <w:r w:rsidR="00DE2E8A" w:rsidRPr="00DE2E8A">
        <w:rPr>
          <w:sz w:val="28"/>
          <w:szCs w:val="28"/>
        </w:rPr>
        <w:t>оружений и подсобных строений, ведения сельскохозяйственных работ, складир</w:t>
      </w:r>
      <w:r w:rsidR="00DE2E8A" w:rsidRPr="00DE2E8A">
        <w:rPr>
          <w:sz w:val="28"/>
          <w:szCs w:val="28"/>
        </w:rPr>
        <w:t>о</w:t>
      </w:r>
      <w:r w:rsidR="00DE2E8A" w:rsidRPr="00DE2E8A">
        <w:rPr>
          <w:sz w:val="28"/>
          <w:szCs w:val="28"/>
        </w:rPr>
        <w:t>вания горючих материалов, мусора, бытовых отходов, а также отходов древесных, строительных и других горючих материалов.</w:t>
      </w:r>
    </w:p>
    <w:p w:rsidR="00DE2E8A" w:rsidRPr="00DE2E8A" w:rsidRDefault="000D5316" w:rsidP="00DE2E8A">
      <w:pPr>
        <w:widowControl w:val="0"/>
        <w:shd w:val="clear" w:color="auto" w:fill="FFFFFF"/>
        <w:tabs>
          <w:tab w:val="left" w:pos="156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2E8A" w:rsidRPr="00DE2E8A">
        <w:rPr>
          <w:sz w:val="28"/>
          <w:szCs w:val="28"/>
        </w:rPr>
        <w:t>.1.2.</w:t>
      </w:r>
      <w:r w:rsidR="00DE2E8A" w:rsidRPr="00DE2E8A">
        <w:rPr>
          <w:sz w:val="28"/>
          <w:szCs w:val="28"/>
        </w:rPr>
        <w:tab/>
      </w:r>
      <w:proofErr w:type="gramStart"/>
      <w:r w:rsidR="00DE2E8A" w:rsidRPr="00DE2E8A">
        <w:rPr>
          <w:sz w:val="28"/>
          <w:szCs w:val="28"/>
        </w:rPr>
        <w:t>Организации и проведения до начала пожароопасного сезона прове</w:t>
      </w:r>
      <w:r w:rsidR="00DE2E8A" w:rsidRPr="00DE2E8A">
        <w:rPr>
          <w:sz w:val="28"/>
          <w:szCs w:val="28"/>
        </w:rPr>
        <w:t>р</w:t>
      </w:r>
      <w:r w:rsidR="00DE2E8A" w:rsidRPr="00DE2E8A">
        <w:rPr>
          <w:sz w:val="28"/>
          <w:szCs w:val="28"/>
        </w:rPr>
        <w:lastRenderedPageBreak/>
        <w:t>ки технического состояния источников противопожарного водоснабжения на те</w:t>
      </w:r>
      <w:r w:rsidR="00DE2E8A" w:rsidRPr="00DE2E8A">
        <w:rPr>
          <w:sz w:val="28"/>
          <w:szCs w:val="28"/>
        </w:rPr>
        <w:t>р</w:t>
      </w:r>
      <w:r w:rsidR="00DE2E8A" w:rsidRPr="00DE2E8A">
        <w:rPr>
          <w:sz w:val="28"/>
          <w:szCs w:val="28"/>
        </w:rPr>
        <w:t>риториях организаций, принятия мер по своевременному ремонту и обслуживанию оборудования водозаборов, насосных станций, артезианских скважин, неиспра</w:t>
      </w:r>
      <w:r w:rsidR="00DE2E8A" w:rsidRPr="00DE2E8A">
        <w:rPr>
          <w:sz w:val="28"/>
          <w:szCs w:val="28"/>
        </w:rPr>
        <w:t>в</w:t>
      </w:r>
      <w:r w:rsidR="00DE2E8A" w:rsidRPr="00DE2E8A">
        <w:rPr>
          <w:sz w:val="28"/>
          <w:szCs w:val="28"/>
        </w:rPr>
        <w:t>ных пожарных гидрантов, водонапорных башен, очистке водоемов, приспособле</w:t>
      </w:r>
      <w:r w:rsidR="00DE2E8A" w:rsidRPr="00DE2E8A">
        <w:rPr>
          <w:sz w:val="28"/>
          <w:szCs w:val="28"/>
        </w:rPr>
        <w:t>н</w:t>
      </w:r>
      <w:r w:rsidR="00DE2E8A" w:rsidRPr="00DE2E8A">
        <w:rPr>
          <w:sz w:val="28"/>
          <w:szCs w:val="28"/>
        </w:rPr>
        <w:t>ных для целей пожаротушения, обеспечению подъездов к ним и оборудованию их площадками (пирсами) для установки пожарной техники.</w:t>
      </w:r>
      <w:proofErr w:type="gramEnd"/>
    </w:p>
    <w:p w:rsidR="00DE2E8A" w:rsidRPr="00DE2E8A" w:rsidRDefault="000D5316" w:rsidP="00DE2E8A">
      <w:pPr>
        <w:widowControl w:val="0"/>
        <w:shd w:val="clear" w:color="auto" w:fill="FFFFFF"/>
        <w:tabs>
          <w:tab w:val="left" w:pos="156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2E8A" w:rsidRPr="00DE2E8A">
        <w:rPr>
          <w:sz w:val="28"/>
          <w:szCs w:val="28"/>
        </w:rPr>
        <w:t>.1.3.</w:t>
      </w:r>
      <w:r w:rsidR="00DE2E8A" w:rsidRPr="00DE2E8A">
        <w:rPr>
          <w:sz w:val="28"/>
          <w:szCs w:val="28"/>
        </w:rPr>
        <w:tab/>
        <w:t>Проведения своевременной уборки мусора, сухой растительности и покоса травы на земельных участках, находящихся в собственности (пользовании).</w:t>
      </w:r>
    </w:p>
    <w:p w:rsidR="00DE2E8A" w:rsidRPr="00DE2E8A" w:rsidRDefault="000D5316" w:rsidP="00DE2E8A">
      <w:pPr>
        <w:widowControl w:val="0"/>
        <w:shd w:val="clear" w:color="auto" w:fill="FFFFFF"/>
        <w:tabs>
          <w:tab w:val="left" w:pos="156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2E8A" w:rsidRPr="00DE2E8A">
        <w:rPr>
          <w:sz w:val="28"/>
          <w:szCs w:val="28"/>
        </w:rPr>
        <w:t>.1.4.</w:t>
      </w:r>
      <w:r w:rsidR="00DE2E8A" w:rsidRPr="00DE2E8A">
        <w:rPr>
          <w:sz w:val="28"/>
          <w:szCs w:val="28"/>
        </w:rPr>
        <w:tab/>
      </w:r>
      <w:proofErr w:type="gramStart"/>
      <w:r w:rsidR="00DE2E8A" w:rsidRPr="00DE2E8A">
        <w:rPr>
          <w:sz w:val="28"/>
          <w:szCs w:val="28"/>
        </w:rPr>
        <w:t>При наличии во владении, пользовании и (или) распоряжении терр</w:t>
      </w:r>
      <w:r w:rsidR="00DE2E8A" w:rsidRPr="00DE2E8A">
        <w:rPr>
          <w:sz w:val="28"/>
          <w:szCs w:val="28"/>
        </w:rPr>
        <w:t>и</w:t>
      </w:r>
      <w:r w:rsidR="00DE2E8A" w:rsidRPr="00DE2E8A">
        <w:rPr>
          <w:sz w:val="28"/>
          <w:szCs w:val="28"/>
        </w:rPr>
        <w:t>тории, прилегающей к лесу, обеспечения ее очистки от сухой травянистой раст</w:t>
      </w:r>
      <w:r w:rsidR="00DE2E8A" w:rsidRPr="00DE2E8A">
        <w:rPr>
          <w:sz w:val="28"/>
          <w:szCs w:val="28"/>
        </w:rPr>
        <w:t>и</w:t>
      </w:r>
      <w:r w:rsidR="00DE2E8A" w:rsidRPr="00DE2E8A">
        <w:rPr>
          <w:sz w:val="28"/>
          <w:szCs w:val="28"/>
        </w:rPr>
        <w:t>тельности, пожнивных остатков, валежника, порубочных остатков, мусора и др</w:t>
      </w:r>
      <w:r w:rsidR="00DE2E8A" w:rsidRPr="00DE2E8A">
        <w:rPr>
          <w:sz w:val="28"/>
          <w:szCs w:val="28"/>
        </w:rPr>
        <w:t>у</w:t>
      </w:r>
      <w:r w:rsidR="00DE2E8A" w:rsidRPr="00DE2E8A">
        <w:rPr>
          <w:sz w:val="28"/>
          <w:szCs w:val="28"/>
        </w:rPr>
        <w:t>гих горючих материалов на полосе шириной не менее 10 метров от леса либо отд</w:t>
      </w:r>
      <w:r w:rsidR="00DE2E8A" w:rsidRPr="00DE2E8A">
        <w:rPr>
          <w:sz w:val="28"/>
          <w:szCs w:val="28"/>
        </w:rPr>
        <w:t>е</w:t>
      </w:r>
      <w:r w:rsidR="00DE2E8A" w:rsidRPr="00DE2E8A">
        <w:rPr>
          <w:sz w:val="28"/>
          <w:szCs w:val="28"/>
        </w:rPr>
        <w:t>ления леса противопожарной минерализованной полосой шириной не менее 1,4 метра или иным противопожарным барьером.</w:t>
      </w:r>
      <w:proofErr w:type="gramEnd"/>
    </w:p>
    <w:p w:rsidR="00DE2E8A" w:rsidRPr="00DE2E8A" w:rsidRDefault="000D5316" w:rsidP="00DE2E8A">
      <w:pPr>
        <w:widowControl w:val="0"/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2E8A" w:rsidRPr="00DE2E8A">
        <w:rPr>
          <w:sz w:val="28"/>
          <w:szCs w:val="28"/>
        </w:rPr>
        <w:t>.2.</w:t>
      </w:r>
      <w:r w:rsidR="00DE2E8A" w:rsidRPr="00DE2E8A">
        <w:rPr>
          <w:sz w:val="28"/>
          <w:szCs w:val="28"/>
        </w:rPr>
        <w:tab/>
      </w:r>
      <w:proofErr w:type="gramStart"/>
      <w:r w:rsidR="00DE2E8A" w:rsidRPr="00DE2E8A">
        <w:rPr>
          <w:sz w:val="28"/>
          <w:szCs w:val="28"/>
        </w:rPr>
        <w:t>Проанализировать состояние готовности к выполнению задач по пре</w:t>
      </w:r>
      <w:r w:rsidR="00DE2E8A" w:rsidRPr="00DE2E8A">
        <w:rPr>
          <w:sz w:val="28"/>
          <w:szCs w:val="28"/>
        </w:rPr>
        <w:t>д</w:t>
      </w:r>
      <w:r w:rsidR="00DE2E8A" w:rsidRPr="00DE2E8A">
        <w:rPr>
          <w:sz w:val="28"/>
          <w:szCs w:val="28"/>
        </w:rPr>
        <w:t>назначению добровольной и частной пожарной охраны, до начала пожароопасного сезона принять меры по приведению пожарной техники, приспособленной (пер</w:t>
      </w:r>
      <w:r w:rsidR="00DE2E8A" w:rsidRPr="00DE2E8A">
        <w:rPr>
          <w:sz w:val="28"/>
          <w:szCs w:val="28"/>
        </w:rPr>
        <w:t>е</w:t>
      </w:r>
      <w:r w:rsidR="00DE2E8A" w:rsidRPr="00DE2E8A">
        <w:rPr>
          <w:sz w:val="28"/>
          <w:szCs w:val="28"/>
        </w:rPr>
        <w:t>оборудованной) для целей пожаротушения,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добровольных пожарных, закрепить за каждой пожарной мотопомпой мотористов и определить порядок доставки мот</w:t>
      </w:r>
      <w:r w:rsidR="00DE2E8A" w:rsidRPr="00DE2E8A">
        <w:rPr>
          <w:sz w:val="28"/>
          <w:szCs w:val="28"/>
        </w:rPr>
        <w:t>о</w:t>
      </w:r>
      <w:r w:rsidR="00DE2E8A" w:rsidRPr="00DE2E8A">
        <w:rPr>
          <w:sz w:val="28"/>
          <w:szCs w:val="28"/>
        </w:rPr>
        <w:t>помп к месту</w:t>
      </w:r>
      <w:proofErr w:type="gramEnd"/>
      <w:r w:rsidR="00DE2E8A" w:rsidRPr="00DE2E8A">
        <w:rPr>
          <w:sz w:val="28"/>
          <w:szCs w:val="28"/>
        </w:rPr>
        <w:t xml:space="preserve"> пожара.</w:t>
      </w:r>
    </w:p>
    <w:p w:rsidR="00DE2E8A" w:rsidRPr="000D5316" w:rsidRDefault="000D5316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7. Управлению сельского хозяйства администрации муниципального округа Воротынский Нижегородской области проработать вопрос по привлечению </w:t>
      </w:r>
      <w:proofErr w:type="spellStart"/>
      <w:r>
        <w:rPr>
          <w:rFonts w:ascii="Times New Roman" w:hAnsi="Times New Roman"/>
          <w:b w:val="0"/>
        </w:rPr>
        <w:t>водоподающей</w:t>
      </w:r>
      <w:proofErr w:type="spellEnd"/>
      <w:r>
        <w:rPr>
          <w:rFonts w:ascii="Times New Roman" w:hAnsi="Times New Roman"/>
          <w:b w:val="0"/>
        </w:rPr>
        <w:t xml:space="preserve"> и инженерной техники сельхозпроизводителей в противопожарных целях.</w:t>
      </w:r>
    </w:p>
    <w:p w:rsidR="00796E76" w:rsidRDefault="000D5316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53848">
        <w:rPr>
          <w:rFonts w:ascii="Times New Roman" w:hAnsi="Times New Roman"/>
          <w:b w:val="0"/>
        </w:rPr>
        <w:t xml:space="preserve">. </w:t>
      </w:r>
      <w:proofErr w:type="spellStart"/>
      <w:proofErr w:type="gramStart"/>
      <w:r w:rsidR="004242DC" w:rsidRPr="004242DC">
        <w:rPr>
          <w:rFonts w:ascii="Times New Roman" w:hAnsi="Times New Roman"/>
          <w:b w:val="0"/>
        </w:rPr>
        <w:t>Эвакоприемной</w:t>
      </w:r>
      <w:proofErr w:type="spellEnd"/>
      <w:r w:rsidR="004242DC" w:rsidRPr="004242DC">
        <w:rPr>
          <w:rFonts w:ascii="Times New Roman" w:hAnsi="Times New Roman"/>
          <w:b w:val="0"/>
        </w:rPr>
        <w:t xml:space="preserve"> комиссии муниципального округа </w:t>
      </w:r>
      <w:r w:rsidR="004242DC">
        <w:rPr>
          <w:rFonts w:ascii="Times New Roman" w:hAnsi="Times New Roman"/>
          <w:b w:val="0"/>
        </w:rPr>
        <w:t xml:space="preserve">Воротынский Нижегородской области </w:t>
      </w:r>
      <w:r w:rsidR="004242DC" w:rsidRPr="004242DC">
        <w:rPr>
          <w:rFonts w:ascii="Times New Roman" w:hAnsi="Times New Roman"/>
          <w:b w:val="0"/>
        </w:rPr>
        <w:t xml:space="preserve">провести до </w:t>
      </w:r>
      <w:r w:rsidR="0026232B">
        <w:rPr>
          <w:rFonts w:ascii="Times New Roman" w:hAnsi="Times New Roman"/>
          <w:b w:val="0"/>
        </w:rPr>
        <w:t>20 апреля текущего года</w:t>
      </w:r>
      <w:r w:rsidR="004242DC" w:rsidRPr="004242DC">
        <w:rPr>
          <w:rFonts w:ascii="Times New Roman" w:hAnsi="Times New Roman"/>
          <w:b w:val="0"/>
        </w:rPr>
        <w:t xml:space="preserve"> комплекс подготовительных мероприятий к эвакуации, в том числе заседание комиссии, уточнить план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(ПВР) к приему и размещению пострадавшего населения, наличие необходимого количества транспортных средств.</w:t>
      </w:r>
      <w:proofErr w:type="gramEnd"/>
    </w:p>
    <w:p w:rsidR="000438DC" w:rsidRDefault="000438DC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9. Постановление вступает в силу со дня подписания.</w:t>
      </w:r>
    </w:p>
    <w:p w:rsidR="00F76DF3" w:rsidRPr="0026232B" w:rsidRDefault="000438DC" w:rsidP="00F76DF3">
      <w:pPr>
        <w:ind w:firstLine="709"/>
        <w:jc w:val="both"/>
        <w:rPr>
          <w:sz w:val="28"/>
          <w:szCs w:val="28"/>
        </w:rPr>
      </w:pPr>
      <w:r w:rsidRPr="000438DC">
        <w:rPr>
          <w:sz w:val="28"/>
          <w:szCs w:val="28"/>
        </w:rPr>
        <w:t>10</w:t>
      </w:r>
      <w:r w:rsidR="00F76DF3" w:rsidRPr="000438DC">
        <w:t>.</w:t>
      </w:r>
      <w:r w:rsidR="00F76DF3">
        <w:rPr>
          <w:b/>
        </w:rPr>
        <w:t xml:space="preserve"> </w:t>
      </w:r>
      <w:proofErr w:type="gramStart"/>
      <w:r w:rsidR="00F76DF3" w:rsidRPr="00F76DF3">
        <w:rPr>
          <w:sz w:val="28"/>
          <w:szCs w:val="28"/>
        </w:rPr>
        <w:t>Разместить</w:t>
      </w:r>
      <w:proofErr w:type="gramEnd"/>
      <w:r w:rsidR="00F76DF3" w:rsidRPr="00F76DF3">
        <w:rPr>
          <w:sz w:val="28"/>
          <w:szCs w:val="28"/>
        </w:rPr>
        <w:t xml:space="preserve"> данное постановление на официальном портале органов местного самоуправления муниципального округа Воротынский Нижегородской области </w:t>
      </w:r>
      <w:r w:rsidR="00F76DF3" w:rsidRPr="0026232B">
        <w:rPr>
          <w:sz w:val="28"/>
          <w:szCs w:val="28"/>
        </w:rPr>
        <w:t>http://vorotynec.nobl.ru/.</w:t>
      </w:r>
    </w:p>
    <w:p w:rsidR="00796E76" w:rsidRPr="000B28F9" w:rsidRDefault="000D5316" w:rsidP="006F7FD6">
      <w:pPr>
        <w:pStyle w:val="a5"/>
        <w:spacing w:line="240" w:lineRule="auto"/>
        <w:ind w:firstLine="709"/>
        <w:jc w:val="both"/>
        <w:rPr>
          <w:rFonts w:ascii="Times New Roman" w:hAnsi="Times New Roman"/>
          <w:b w:val="0"/>
          <w:color w:val="FF0000"/>
        </w:rPr>
      </w:pPr>
      <w:r>
        <w:rPr>
          <w:rFonts w:ascii="Times New Roman" w:hAnsi="Times New Roman"/>
          <w:b w:val="0"/>
        </w:rPr>
        <w:t>1</w:t>
      </w:r>
      <w:r w:rsidR="000438DC">
        <w:rPr>
          <w:rFonts w:ascii="Times New Roman" w:hAnsi="Times New Roman"/>
          <w:b w:val="0"/>
        </w:rPr>
        <w:t>1</w:t>
      </w:r>
      <w:r w:rsidR="00D53848">
        <w:rPr>
          <w:rFonts w:ascii="Times New Roman" w:hAnsi="Times New Roman"/>
          <w:b w:val="0"/>
        </w:rPr>
        <w:t xml:space="preserve">. </w:t>
      </w:r>
      <w:proofErr w:type="gramStart"/>
      <w:r w:rsidR="00D53848">
        <w:rPr>
          <w:rFonts w:ascii="Times New Roman" w:hAnsi="Times New Roman"/>
          <w:b w:val="0"/>
        </w:rPr>
        <w:t>Контроль за</w:t>
      </w:r>
      <w:proofErr w:type="gramEnd"/>
      <w:r w:rsidR="00D53848">
        <w:rPr>
          <w:rFonts w:ascii="Times New Roman" w:hAnsi="Times New Roman"/>
          <w:b w:val="0"/>
        </w:rPr>
        <w:t xml:space="preserve"> исполнением настоящего постановлени</w:t>
      </w:r>
      <w:r w:rsidR="00CB6A7F">
        <w:rPr>
          <w:rFonts w:ascii="Times New Roman" w:hAnsi="Times New Roman"/>
          <w:b w:val="0"/>
        </w:rPr>
        <w:t>я оставляю за собой.</w:t>
      </w:r>
      <w:r w:rsidR="00B04EB7">
        <w:rPr>
          <w:rFonts w:ascii="Times New Roman" w:hAnsi="Times New Roman"/>
          <w:b w:val="0"/>
        </w:rPr>
        <w:t xml:space="preserve"> </w:t>
      </w:r>
    </w:p>
    <w:p w:rsidR="00ED17B9" w:rsidRDefault="00ED17B9" w:rsidP="00E86C77">
      <w:pPr>
        <w:spacing w:line="276" w:lineRule="auto"/>
        <w:jc w:val="both"/>
        <w:rPr>
          <w:sz w:val="28"/>
          <w:szCs w:val="28"/>
        </w:rPr>
      </w:pPr>
    </w:p>
    <w:p w:rsidR="00330F63" w:rsidRDefault="00330F63" w:rsidP="00E86C77">
      <w:pPr>
        <w:spacing w:line="276" w:lineRule="auto"/>
        <w:jc w:val="both"/>
        <w:rPr>
          <w:sz w:val="28"/>
          <w:szCs w:val="28"/>
        </w:rPr>
      </w:pPr>
    </w:p>
    <w:p w:rsidR="00787A68" w:rsidRDefault="00787A68" w:rsidP="00E86C77">
      <w:pPr>
        <w:spacing w:line="276" w:lineRule="auto"/>
        <w:jc w:val="both"/>
        <w:rPr>
          <w:sz w:val="28"/>
          <w:szCs w:val="28"/>
        </w:rPr>
      </w:pPr>
    </w:p>
    <w:p w:rsidR="000B28F9" w:rsidRPr="000B28F9" w:rsidRDefault="000B28F9" w:rsidP="000B28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8F9">
        <w:rPr>
          <w:sz w:val="28"/>
          <w:szCs w:val="28"/>
        </w:rPr>
        <w:t>Глава местного самоуправления</w:t>
      </w:r>
    </w:p>
    <w:p w:rsidR="000B28F9" w:rsidRPr="000B28F9" w:rsidRDefault="00652398" w:rsidP="000B28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B28F9" w:rsidRPr="000B28F9">
        <w:rPr>
          <w:sz w:val="28"/>
          <w:szCs w:val="28"/>
        </w:rPr>
        <w:t xml:space="preserve"> округа Воротынский</w:t>
      </w:r>
    </w:p>
    <w:p w:rsidR="000B28F9" w:rsidRPr="000B28F9" w:rsidRDefault="000B28F9" w:rsidP="000B28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8F9">
        <w:rPr>
          <w:sz w:val="28"/>
          <w:szCs w:val="28"/>
        </w:rPr>
        <w:t xml:space="preserve">Нижегородской области                                                              </w:t>
      </w:r>
      <w:r w:rsidR="00787A68">
        <w:rPr>
          <w:sz w:val="28"/>
          <w:szCs w:val="28"/>
        </w:rPr>
        <w:t xml:space="preserve">        </w:t>
      </w:r>
      <w:r w:rsidRPr="000B28F9">
        <w:rPr>
          <w:sz w:val="28"/>
          <w:szCs w:val="28"/>
        </w:rPr>
        <w:t>А.А. Савельев</w:t>
      </w:r>
    </w:p>
    <w:sectPr w:rsidR="000B28F9" w:rsidRPr="000B28F9" w:rsidSect="006F7FD6">
      <w:headerReference w:type="even" r:id="rId10"/>
      <w:headerReference w:type="default" r:id="rId11"/>
      <w:pgSz w:w="11906" w:h="16838"/>
      <w:pgMar w:top="1135" w:right="707" w:bottom="993" w:left="1134" w:header="567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42" w:rsidRDefault="00F63942" w:rsidP="00796E76">
      <w:r>
        <w:separator/>
      </w:r>
    </w:p>
  </w:endnote>
  <w:endnote w:type="continuationSeparator" w:id="0">
    <w:p w:rsidR="00F63942" w:rsidRDefault="00F63942" w:rsidP="0079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42" w:rsidRDefault="00F63942" w:rsidP="00796E76">
      <w:r>
        <w:separator/>
      </w:r>
    </w:p>
  </w:footnote>
  <w:footnote w:type="continuationSeparator" w:id="0">
    <w:p w:rsidR="00F63942" w:rsidRDefault="00F63942" w:rsidP="0079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76" w:rsidRDefault="00150F90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F92C0B1" wp14:editId="1BF7288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635" r="3810" b="3175"/>
              <wp:wrapNone/>
              <wp:docPr id="3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" cy="1524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Врезка1" o:spid="_x0000_s1026" style="position:absolute;margin-left:0;margin-top:.05pt;width:1.2pt;height:1.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" o:allowincell="f" path="m,l-127,r,-127l,-127,,xe" filled="f" stroked="f" strokecolor="#3465a4">
              <v:path o:connecttype="custom" o:connectlocs="0,0;-1935,0;-1935,-1935;0,-1935" o:connectangles="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76" w:rsidRDefault="00150F90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DAC843" wp14:editId="2B41B0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4780"/>
              <wp:effectExtent l="0" t="635" r="1905" b="0"/>
              <wp:wrapNone/>
              <wp:docPr id="1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14478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Врезка2" o:spid="_x0000_s1026" style="position:absolute;margin-left:0;margin-top:.05pt;width:5.1pt;height:11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" o:allowincell="f" path="m,l-127,r,-127l,-127,,xe" filled="f" stroked="f" strokecolor="#3465a4">
              <v:path o:connecttype="custom" o:connectlocs="0,0;-8226,0;-8226,-18387;0,-18387" o:connectangles="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76"/>
    <w:rsid w:val="00010764"/>
    <w:rsid w:val="0001525E"/>
    <w:rsid w:val="000345AD"/>
    <w:rsid w:val="000438DC"/>
    <w:rsid w:val="0008335A"/>
    <w:rsid w:val="000B0F16"/>
    <w:rsid w:val="000B28F9"/>
    <w:rsid w:val="000D1C3C"/>
    <w:rsid w:val="000D5316"/>
    <w:rsid w:val="000E023C"/>
    <w:rsid w:val="000E2E34"/>
    <w:rsid w:val="001077E0"/>
    <w:rsid w:val="00140A96"/>
    <w:rsid w:val="00150F90"/>
    <w:rsid w:val="001815DB"/>
    <w:rsid w:val="00184F93"/>
    <w:rsid w:val="00192F4B"/>
    <w:rsid w:val="001C4E3D"/>
    <w:rsid w:val="001D69FE"/>
    <w:rsid w:val="00203C10"/>
    <w:rsid w:val="00226ED4"/>
    <w:rsid w:val="0026232B"/>
    <w:rsid w:val="00266EA0"/>
    <w:rsid w:val="00272730"/>
    <w:rsid w:val="002A0A77"/>
    <w:rsid w:val="002C4D9B"/>
    <w:rsid w:val="002E38E2"/>
    <w:rsid w:val="00330F63"/>
    <w:rsid w:val="003400F4"/>
    <w:rsid w:val="00376A4A"/>
    <w:rsid w:val="0037744E"/>
    <w:rsid w:val="00391A49"/>
    <w:rsid w:val="003B33D4"/>
    <w:rsid w:val="003C790F"/>
    <w:rsid w:val="003D72A5"/>
    <w:rsid w:val="004242DC"/>
    <w:rsid w:val="00433DC8"/>
    <w:rsid w:val="00441727"/>
    <w:rsid w:val="00451579"/>
    <w:rsid w:val="004817E4"/>
    <w:rsid w:val="00496B4B"/>
    <w:rsid w:val="004C6328"/>
    <w:rsid w:val="00503943"/>
    <w:rsid w:val="00534BCA"/>
    <w:rsid w:val="0053544E"/>
    <w:rsid w:val="00541628"/>
    <w:rsid w:val="005422A2"/>
    <w:rsid w:val="005611C2"/>
    <w:rsid w:val="00592430"/>
    <w:rsid w:val="005942BD"/>
    <w:rsid w:val="005B1C1E"/>
    <w:rsid w:val="0060415D"/>
    <w:rsid w:val="00604B03"/>
    <w:rsid w:val="00607A06"/>
    <w:rsid w:val="006215A3"/>
    <w:rsid w:val="00647257"/>
    <w:rsid w:val="00652398"/>
    <w:rsid w:val="00663415"/>
    <w:rsid w:val="006761E4"/>
    <w:rsid w:val="00690AB3"/>
    <w:rsid w:val="00691FA3"/>
    <w:rsid w:val="00692CC1"/>
    <w:rsid w:val="006A0AE5"/>
    <w:rsid w:val="006A1B67"/>
    <w:rsid w:val="006E71B5"/>
    <w:rsid w:val="006F7FD6"/>
    <w:rsid w:val="007401EE"/>
    <w:rsid w:val="007821E6"/>
    <w:rsid w:val="00787A68"/>
    <w:rsid w:val="00790DBA"/>
    <w:rsid w:val="00796E76"/>
    <w:rsid w:val="007A5B01"/>
    <w:rsid w:val="007B5648"/>
    <w:rsid w:val="007E0F21"/>
    <w:rsid w:val="007E0FC5"/>
    <w:rsid w:val="007E787F"/>
    <w:rsid w:val="00802B31"/>
    <w:rsid w:val="00833EFB"/>
    <w:rsid w:val="00837CED"/>
    <w:rsid w:val="008436D1"/>
    <w:rsid w:val="00857510"/>
    <w:rsid w:val="0087438C"/>
    <w:rsid w:val="008A5430"/>
    <w:rsid w:val="008A7198"/>
    <w:rsid w:val="008C1111"/>
    <w:rsid w:val="008C2436"/>
    <w:rsid w:val="008C65DD"/>
    <w:rsid w:val="00922737"/>
    <w:rsid w:val="0092613B"/>
    <w:rsid w:val="0093294C"/>
    <w:rsid w:val="00934264"/>
    <w:rsid w:val="00935B12"/>
    <w:rsid w:val="009443A1"/>
    <w:rsid w:val="009703AA"/>
    <w:rsid w:val="009737BE"/>
    <w:rsid w:val="009A478E"/>
    <w:rsid w:val="009C1762"/>
    <w:rsid w:val="009C5B43"/>
    <w:rsid w:val="009E408E"/>
    <w:rsid w:val="009E71C3"/>
    <w:rsid w:val="009F33D7"/>
    <w:rsid w:val="00A02782"/>
    <w:rsid w:val="00A124D4"/>
    <w:rsid w:val="00A6203E"/>
    <w:rsid w:val="00A655E7"/>
    <w:rsid w:val="00A71A79"/>
    <w:rsid w:val="00A7216C"/>
    <w:rsid w:val="00A87C30"/>
    <w:rsid w:val="00AA1CA3"/>
    <w:rsid w:val="00AC58E8"/>
    <w:rsid w:val="00AC71C1"/>
    <w:rsid w:val="00AD7E20"/>
    <w:rsid w:val="00AE2229"/>
    <w:rsid w:val="00B03983"/>
    <w:rsid w:val="00B04EB7"/>
    <w:rsid w:val="00B077ED"/>
    <w:rsid w:val="00B24973"/>
    <w:rsid w:val="00B313B8"/>
    <w:rsid w:val="00BA2AA8"/>
    <w:rsid w:val="00C047E1"/>
    <w:rsid w:val="00C05F26"/>
    <w:rsid w:val="00C113A9"/>
    <w:rsid w:val="00C17F6F"/>
    <w:rsid w:val="00C244AB"/>
    <w:rsid w:val="00C74D24"/>
    <w:rsid w:val="00C87645"/>
    <w:rsid w:val="00CB6A7F"/>
    <w:rsid w:val="00CB700D"/>
    <w:rsid w:val="00CC6DCB"/>
    <w:rsid w:val="00CD3538"/>
    <w:rsid w:val="00CD4D14"/>
    <w:rsid w:val="00D1584B"/>
    <w:rsid w:val="00D53848"/>
    <w:rsid w:val="00D77E22"/>
    <w:rsid w:val="00D87C2F"/>
    <w:rsid w:val="00D900C8"/>
    <w:rsid w:val="00DC0BB7"/>
    <w:rsid w:val="00DD1F54"/>
    <w:rsid w:val="00DE2C8D"/>
    <w:rsid w:val="00DE2E8A"/>
    <w:rsid w:val="00E619A2"/>
    <w:rsid w:val="00E72BC6"/>
    <w:rsid w:val="00E86C77"/>
    <w:rsid w:val="00EA02BF"/>
    <w:rsid w:val="00EA1028"/>
    <w:rsid w:val="00EA46C8"/>
    <w:rsid w:val="00EC1FDB"/>
    <w:rsid w:val="00EC649F"/>
    <w:rsid w:val="00ED17B9"/>
    <w:rsid w:val="00F12DF5"/>
    <w:rsid w:val="00F45202"/>
    <w:rsid w:val="00F63942"/>
    <w:rsid w:val="00F644A3"/>
    <w:rsid w:val="00F76DF3"/>
    <w:rsid w:val="00FE32C5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E0D51"/>
    <w:pPr>
      <w:keepNext/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next w:val="a"/>
    <w:qFormat/>
    <w:rsid w:val="009E0D5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">
    <w:name w:val="Заголовок 31"/>
    <w:basedOn w:val="a"/>
    <w:next w:val="a"/>
    <w:qFormat/>
    <w:rsid w:val="009E0D51"/>
    <w:pPr>
      <w:keepNext/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styleId="a3">
    <w:name w:val="page number"/>
    <w:basedOn w:val="a0"/>
    <w:qFormat/>
    <w:rsid w:val="009E0D51"/>
  </w:style>
  <w:style w:type="character" w:customStyle="1" w:styleId="a4">
    <w:name w:val="Текст выноски Знак"/>
    <w:basedOn w:val="a0"/>
    <w:qFormat/>
    <w:rsid w:val="004C478C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qFormat/>
    <w:rsid w:val="00710A1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qFormat/>
    <w:rsid w:val="000D6EEA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5"/>
    <w:qFormat/>
    <w:rsid w:val="00796E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E0D51"/>
    <w:pPr>
      <w:spacing w:line="360" w:lineRule="auto"/>
      <w:jc w:val="center"/>
    </w:pPr>
    <w:rPr>
      <w:rFonts w:ascii="Arial" w:hAnsi="Arial"/>
      <w:b/>
      <w:sz w:val="28"/>
    </w:rPr>
  </w:style>
  <w:style w:type="paragraph" w:styleId="a6">
    <w:name w:val="List"/>
    <w:basedOn w:val="a5"/>
    <w:rsid w:val="00796E76"/>
    <w:rPr>
      <w:rFonts w:cs="Lucida Sans"/>
    </w:rPr>
  </w:style>
  <w:style w:type="paragraph" w:customStyle="1" w:styleId="10">
    <w:name w:val="Название объекта1"/>
    <w:basedOn w:val="a"/>
    <w:qFormat/>
    <w:rsid w:val="00796E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796E76"/>
    <w:pPr>
      <w:suppressLineNumbers/>
    </w:pPr>
    <w:rPr>
      <w:rFonts w:cs="Lucida Sans"/>
    </w:rPr>
  </w:style>
  <w:style w:type="paragraph" w:customStyle="1" w:styleId="14">
    <w:name w:val="Загл.14"/>
    <w:basedOn w:val="a"/>
    <w:qFormat/>
    <w:rsid w:val="009E0D51"/>
    <w:pPr>
      <w:jc w:val="center"/>
    </w:pPr>
    <w:rPr>
      <w:b/>
      <w:sz w:val="28"/>
    </w:rPr>
  </w:style>
  <w:style w:type="paragraph" w:styleId="a8">
    <w:name w:val="Body Text Indent"/>
    <w:basedOn w:val="a"/>
    <w:rsid w:val="009E0D51"/>
    <w:pPr>
      <w:spacing w:before="60"/>
      <w:ind w:firstLine="708"/>
      <w:jc w:val="both"/>
    </w:pPr>
    <w:rPr>
      <w:rFonts w:ascii="Arial" w:hAnsi="Arial"/>
      <w:sz w:val="26"/>
    </w:rPr>
  </w:style>
  <w:style w:type="paragraph" w:styleId="2">
    <w:name w:val="Body Text Indent 2"/>
    <w:basedOn w:val="a"/>
    <w:qFormat/>
    <w:rsid w:val="009E0D51"/>
    <w:pPr>
      <w:spacing w:line="288" w:lineRule="auto"/>
      <w:ind w:firstLine="709"/>
      <w:jc w:val="both"/>
    </w:pPr>
    <w:rPr>
      <w:rFonts w:ascii="Arial" w:hAnsi="Arial"/>
      <w:sz w:val="26"/>
    </w:rPr>
  </w:style>
  <w:style w:type="paragraph" w:customStyle="1" w:styleId="a9">
    <w:name w:val="Колонтитул"/>
    <w:basedOn w:val="a"/>
    <w:qFormat/>
    <w:rsid w:val="00796E76"/>
  </w:style>
  <w:style w:type="paragraph" w:customStyle="1" w:styleId="12">
    <w:name w:val="Верхний колонтитул1"/>
    <w:basedOn w:val="a"/>
    <w:rsid w:val="009E0D51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9E0D51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9E0D51"/>
    <w:pPr>
      <w:jc w:val="center"/>
    </w:pPr>
    <w:rPr>
      <w:rFonts w:ascii="Arial" w:hAnsi="Arial" w:cs="Arial"/>
      <w:b/>
      <w:bCs/>
      <w:sz w:val="26"/>
    </w:rPr>
  </w:style>
  <w:style w:type="paragraph" w:styleId="aa">
    <w:name w:val="Plain Text"/>
    <w:basedOn w:val="a"/>
    <w:qFormat/>
    <w:rsid w:val="009E0D51"/>
    <w:rPr>
      <w:rFonts w:ascii="Courier New" w:hAnsi="Courier New" w:cs="Courier New"/>
    </w:rPr>
  </w:style>
  <w:style w:type="paragraph" w:styleId="30">
    <w:name w:val="Body Text Indent 3"/>
    <w:basedOn w:val="a"/>
    <w:qFormat/>
    <w:rsid w:val="009E0D51"/>
    <w:pPr>
      <w:spacing w:before="40"/>
      <w:ind w:firstLine="708"/>
      <w:jc w:val="both"/>
    </w:pPr>
    <w:rPr>
      <w:rFonts w:ascii="Arial" w:eastAsia="MS Mincho" w:hAnsi="Arial" w:cs="Arial"/>
      <w:sz w:val="24"/>
    </w:rPr>
  </w:style>
  <w:style w:type="paragraph" w:customStyle="1" w:styleId="14-15">
    <w:name w:val="14-15"/>
    <w:basedOn w:val="a"/>
    <w:qFormat/>
    <w:rsid w:val="009E0D51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paragraph" w:customStyle="1" w:styleId="13">
    <w:name w:val="Нижний колонтитул1"/>
    <w:basedOn w:val="a"/>
    <w:rsid w:val="009E0D51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9E0D51"/>
    <w:pPr>
      <w:spacing w:line="360" w:lineRule="auto"/>
      <w:ind w:firstLine="720"/>
      <w:jc w:val="both"/>
    </w:pPr>
    <w:rPr>
      <w:sz w:val="28"/>
    </w:rPr>
  </w:style>
  <w:style w:type="paragraph" w:styleId="ab">
    <w:name w:val="Balloon Text"/>
    <w:basedOn w:val="a"/>
    <w:qFormat/>
    <w:rsid w:val="004C478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710A10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710A10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710A10"/>
    <w:pPr>
      <w:widowControl w:val="0"/>
      <w:spacing w:line="326" w:lineRule="exact"/>
      <w:ind w:firstLine="926"/>
    </w:pPr>
    <w:rPr>
      <w:sz w:val="24"/>
      <w:szCs w:val="24"/>
    </w:rPr>
  </w:style>
  <w:style w:type="paragraph" w:styleId="ac">
    <w:name w:val="No Spacing"/>
    <w:uiPriority w:val="1"/>
    <w:qFormat/>
    <w:rsid w:val="001A185C"/>
  </w:style>
  <w:style w:type="paragraph" w:customStyle="1" w:styleId="ConsPlusNormal">
    <w:name w:val="ConsPlusNormal"/>
    <w:qFormat/>
    <w:rsid w:val="000D6EEA"/>
    <w:pPr>
      <w:widowControl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qFormat/>
    <w:rsid w:val="000D6EEA"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qFormat/>
    <w:rsid w:val="000D6EEA"/>
    <w:pPr>
      <w:widowControl w:val="0"/>
      <w:spacing w:line="374" w:lineRule="exact"/>
      <w:ind w:hanging="350"/>
    </w:pPr>
    <w:rPr>
      <w:sz w:val="24"/>
      <w:szCs w:val="24"/>
    </w:rPr>
  </w:style>
  <w:style w:type="paragraph" w:customStyle="1" w:styleId="ad">
    <w:name w:val="Содержимое врезки"/>
    <w:basedOn w:val="a"/>
    <w:qFormat/>
    <w:rsid w:val="00796E76"/>
  </w:style>
  <w:style w:type="table" w:styleId="ae">
    <w:name w:val="Table Grid"/>
    <w:basedOn w:val="a1"/>
    <w:rsid w:val="000445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E0D51"/>
    <w:pPr>
      <w:keepNext/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next w:val="a"/>
    <w:qFormat/>
    <w:rsid w:val="009E0D5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">
    <w:name w:val="Заголовок 31"/>
    <w:basedOn w:val="a"/>
    <w:next w:val="a"/>
    <w:qFormat/>
    <w:rsid w:val="009E0D51"/>
    <w:pPr>
      <w:keepNext/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styleId="a3">
    <w:name w:val="page number"/>
    <w:basedOn w:val="a0"/>
    <w:qFormat/>
    <w:rsid w:val="009E0D51"/>
  </w:style>
  <w:style w:type="character" w:customStyle="1" w:styleId="a4">
    <w:name w:val="Текст выноски Знак"/>
    <w:basedOn w:val="a0"/>
    <w:qFormat/>
    <w:rsid w:val="004C478C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qFormat/>
    <w:rsid w:val="00710A1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qFormat/>
    <w:rsid w:val="000D6EEA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5"/>
    <w:qFormat/>
    <w:rsid w:val="00796E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E0D51"/>
    <w:pPr>
      <w:spacing w:line="360" w:lineRule="auto"/>
      <w:jc w:val="center"/>
    </w:pPr>
    <w:rPr>
      <w:rFonts w:ascii="Arial" w:hAnsi="Arial"/>
      <w:b/>
      <w:sz w:val="28"/>
    </w:rPr>
  </w:style>
  <w:style w:type="paragraph" w:styleId="a6">
    <w:name w:val="List"/>
    <w:basedOn w:val="a5"/>
    <w:rsid w:val="00796E76"/>
    <w:rPr>
      <w:rFonts w:cs="Lucida Sans"/>
    </w:rPr>
  </w:style>
  <w:style w:type="paragraph" w:customStyle="1" w:styleId="10">
    <w:name w:val="Название объекта1"/>
    <w:basedOn w:val="a"/>
    <w:qFormat/>
    <w:rsid w:val="00796E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796E76"/>
    <w:pPr>
      <w:suppressLineNumbers/>
    </w:pPr>
    <w:rPr>
      <w:rFonts w:cs="Lucida Sans"/>
    </w:rPr>
  </w:style>
  <w:style w:type="paragraph" w:customStyle="1" w:styleId="14">
    <w:name w:val="Загл.14"/>
    <w:basedOn w:val="a"/>
    <w:qFormat/>
    <w:rsid w:val="009E0D51"/>
    <w:pPr>
      <w:jc w:val="center"/>
    </w:pPr>
    <w:rPr>
      <w:b/>
      <w:sz w:val="28"/>
    </w:rPr>
  </w:style>
  <w:style w:type="paragraph" w:styleId="a8">
    <w:name w:val="Body Text Indent"/>
    <w:basedOn w:val="a"/>
    <w:rsid w:val="009E0D51"/>
    <w:pPr>
      <w:spacing w:before="60"/>
      <w:ind w:firstLine="708"/>
      <w:jc w:val="both"/>
    </w:pPr>
    <w:rPr>
      <w:rFonts w:ascii="Arial" w:hAnsi="Arial"/>
      <w:sz w:val="26"/>
    </w:rPr>
  </w:style>
  <w:style w:type="paragraph" w:styleId="2">
    <w:name w:val="Body Text Indent 2"/>
    <w:basedOn w:val="a"/>
    <w:qFormat/>
    <w:rsid w:val="009E0D51"/>
    <w:pPr>
      <w:spacing w:line="288" w:lineRule="auto"/>
      <w:ind w:firstLine="709"/>
      <w:jc w:val="both"/>
    </w:pPr>
    <w:rPr>
      <w:rFonts w:ascii="Arial" w:hAnsi="Arial"/>
      <w:sz w:val="26"/>
    </w:rPr>
  </w:style>
  <w:style w:type="paragraph" w:customStyle="1" w:styleId="a9">
    <w:name w:val="Колонтитул"/>
    <w:basedOn w:val="a"/>
    <w:qFormat/>
    <w:rsid w:val="00796E76"/>
  </w:style>
  <w:style w:type="paragraph" w:customStyle="1" w:styleId="12">
    <w:name w:val="Верхний колонтитул1"/>
    <w:basedOn w:val="a"/>
    <w:rsid w:val="009E0D51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9E0D51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9E0D51"/>
    <w:pPr>
      <w:jc w:val="center"/>
    </w:pPr>
    <w:rPr>
      <w:rFonts w:ascii="Arial" w:hAnsi="Arial" w:cs="Arial"/>
      <w:b/>
      <w:bCs/>
      <w:sz w:val="26"/>
    </w:rPr>
  </w:style>
  <w:style w:type="paragraph" w:styleId="aa">
    <w:name w:val="Plain Text"/>
    <w:basedOn w:val="a"/>
    <w:qFormat/>
    <w:rsid w:val="009E0D51"/>
    <w:rPr>
      <w:rFonts w:ascii="Courier New" w:hAnsi="Courier New" w:cs="Courier New"/>
    </w:rPr>
  </w:style>
  <w:style w:type="paragraph" w:styleId="30">
    <w:name w:val="Body Text Indent 3"/>
    <w:basedOn w:val="a"/>
    <w:qFormat/>
    <w:rsid w:val="009E0D51"/>
    <w:pPr>
      <w:spacing w:before="40"/>
      <w:ind w:firstLine="708"/>
      <w:jc w:val="both"/>
    </w:pPr>
    <w:rPr>
      <w:rFonts w:ascii="Arial" w:eastAsia="MS Mincho" w:hAnsi="Arial" w:cs="Arial"/>
      <w:sz w:val="24"/>
    </w:rPr>
  </w:style>
  <w:style w:type="paragraph" w:customStyle="1" w:styleId="14-15">
    <w:name w:val="14-15"/>
    <w:basedOn w:val="a"/>
    <w:qFormat/>
    <w:rsid w:val="009E0D51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paragraph" w:customStyle="1" w:styleId="13">
    <w:name w:val="Нижний колонтитул1"/>
    <w:basedOn w:val="a"/>
    <w:rsid w:val="009E0D51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9E0D51"/>
    <w:pPr>
      <w:spacing w:line="360" w:lineRule="auto"/>
      <w:ind w:firstLine="720"/>
      <w:jc w:val="both"/>
    </w:pPr>
    <w:rPr>
      <w:sz w:val="28"/>
    </w:rPr>
  </w:style>
  <w:style w:type="paragraph" w:styleId="ab">
    <w:name w:val="Balloon Text"/>
    <w:basedOn w:val="a"/>
    <w:qFormat/>
    <w:rsid w:val="004C478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710A10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710A10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710A10"/>
    <w:pPr>
      <w:widowControl w:val="0"/>
      <w:spacing w:line="326" w:lineRule="exact"/>
      <w:ind w:firstLine="926"/>
    </w:pPr>
    <w:rPr>
      <w:sz w:val="24"/>
      <w:szCs w:val="24"/>
    </w:rPr>
  </w:style>
  <w:style w:type="paragraph" w:styleId="ac">
    <w:name w:val="No Spacing"/>
    <w:uiPriority w:val="1"/>
    <w:qFormat/>
    <w:rsid w:val="001A185C"/>
  </w:style>
  <w:style w:type="paragraph" w:customStyle="1" w:styleId="ConsPlusNormal">
    <w:name w:val="ConsPlusNormal"/>
    <w:qFormat/>
    <w:rsid w:val="000D6EEA"/>
    <w:pPr>
      <w:widowControl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qFormat/>
    <w:rsid w:val="000D6EEA"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qFormat/>
    <w:rsid w:val="000D6EEA"/>
    <w:pPr>
      <w:widowControl w:val="0"/>
      <w:spacing w:line="374" w:lineRule="exact"/>
      <w:ind w:hanging="350"/>
    </w:pPr>
    <w:rPr>
      <w:sz w:val="24"/>
      <w:szCs w:val="24"/>
    </w:rPr>
  </w:style>
  <w:style w:type="paragraph" w:customStyle="1" w:styleId="ad">
    <w:name w:val="Содержимое врезки"/>
    <w:basedOn w:val="a"/>
    <w:qFormat/>
    <w:rsid w:val="00796E76"/>
  </w:style>
  <w:style w:type="table" w:styleId="ae">
    <w:name w:val="Table Grid"/>
    <w:basedOn w:val="a1"/>
    <w:rsid w:val="000445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836E-54B2-40B0-9FAE-5458168F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Облизбирком</Company>
  <LinksUpToDate>false</LinksUpToDate>
  <CharactersWithSpaces>16291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Транцева Екатерина Михайловна</cp:lastModifiedBy>
  <cp:revision>25</cp:revision>
  <cp:lastPrinted>2025-03-27T10:21:00Z</cp:lastPrinted>
  <dcterms:created xsi:type="dcterms:W3CDTF">2026-03-17T10:06:00Z</dcterms:created>
  <dcterms:modified xsi:type="dcterms:W3CDTF">2026-04-20T10:53:00Z</dcterms:modified>
  <dc:language>ru-RU</dc:language>
</cp:coreProperties>
</file>